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05360E" w:rsidP="0005360E">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城市轨道交通</w:t>
      </w:r>
    </w:p>
    <w:p w:rsidR="0005360E" w:rsidRPr="0005360E" w:rsidRDefault="0005360E" w:rsidP="0005360E">
      <w:pPr>
        <w:widowControl/>
        <w:shd w:val="clear" w:color="auto" w:fill="FFFFFF"/>
        <w:spacing w:line="360" w:lineRule="atLeast"/>
        <w:ind w:firstLine="420"/>
        <w:jc w:val="left"/>
        <w:rPr>
          <w:rFonts w:ascii="微软雅黑" w:eastAsia="微软雅黑" w:hAnsi="微软雅黑" w:cs="宋体"/>
          <w:color w:val="4A4A4A"/>
          <w:kern w:val="0"/>
          <w:sz w:val="18"/>
          <w:szCs w:val="18"/>
        </w:rPr>
      </w:pPr>
      <w:r w:rsidRPr="0005360E">
        <w:rPr>
          <w:rFonts w:ascii="宋体" w:eastAsia="宋体" w:hAnsi="宋体" w:cs="宋体" w:hint="eastAsia"/>
          <w:color w:val="4A4A4A"/>
          <w:kern w:val="0"/>
          <w:sz w:val="18"/>
          <w:szCs w:val="18"/>
        </w:rPr>
        <w:t>日前，上海市质量技术监督局审查批准，发布了上海市地方标准《重点单位重要部位安全技术防范系统要求</w:t>
      </w:r>
      <w:r w:rsidRPr="0005360E">
        <w:rPr>
          <w:rFonts w:ascii="Times New Roman" w:eastAsia="微软雅黑" w:hAnsi="Times New Roman" w:cs="Times New Roman" w:hint="eastAsia"/>
          <w:color w:val="4A4A4A"/>
          <w:kern w:val="0"/>
          <w:sz w:val="18"/>
          <w:szCs w:val="18"/>
        </w:rPr>
        <w:t>     </w:t>
      </w:r>
      <w:r w:rsidRPr="0005360E">
        <w:rPr>
          <w:rFonts w:ascii="宋体" w:eastAsia="宋体" w:hAnsi="宋体" w:cs="宋体" w:hint="eastAsia"/>
          <w:color w:val="4A4A4A"/>
          <w:kern w:val="0"/>
          <w:sz w:val="18"/>
          <w:szCs w:val="18"/>
        </w:rPr>
        <w:t>第</w:t>
      </w:r>
      <w:r w:rsidRPr="0005360E">
        <w:rPr>
          <w:rFonts w:ascii="Times New Roman" w:eastAsia="微软雅黑" w:hAnsi="Times New Roman" w:cs="Times New Roman" w:hint="eastAsia"/>
          <w:color w:val="4A4A4A"/>
          <w:kern w:val="0"/>
          <w:sz w:val="18"/>
          <w:szCs w:val="18"/>
        </w:rPr>
        <w:t>7</w:t>
      </w:r>
      <w:r w:rsidRPr="0005360E">
        <w:rPr>
          <w:rFonts w:ascii="宋体" w:eastAsia="宋体" w:hAnsi="宋体" w:cs="宋体" w:hint="eastAsia"/>
          <w:color w:val="4A4A4A"/>
          <w:kern w:val="0"/>
          <w:sz w:val="18"/>
          <w:szCs w:val="18"/>
        </w:rPr>
        <w:t>部分：城市轨道交通》（标准编号：</w:t>
      </w:r>
      <w:r w:rsidRPr="0005360E">
        <w:rPr>
          <w:rFonts w:ascii="Times New Roman" w:eastAsia="微软雅黑" w:hAnsi="Times New Roman" w:cs="Times New Roman" w:hint="eastAsia"/>
          <w:color w:val="4A4A4A"/>
          <w:kern w:val="0"/>
          <w:sz w:val="18"/>
          <w:szCs w:val="18"/>
        </w:rPr>
        <w:t>DB31/329.7-2007</w:t>
      </w:r>
      <w:r w:rsidRPr="0005360E">
        <w:rPr>
          <w:rFonts w:ascii="宋体" w:eastAsia="宋体" w:hAnsi="宋体" w:cs="宋体" w:hint="eastAsia"/>
          <w:color w:val="4A4A4A"/>
          <w:kern w:val="0"/>
          <w:sz w:val="18"/>
          <w:szCs w:val="18"/>
        </w:rPr>
        <w:t>），现全文刊登如下：</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    1.</w:t>
      </w:r>
      <w:r w:rsidRPr="0005360E">
        <w:rPr>
          <w:rFonts w:ascii="宋体" w:eastAsia="宋体" w:hAnsi="宋体" w:cs="宋体" w:hint="eastAsia"/>
          <w:color w:val="4A4A4A"/>
          <w:kern w:val="0"/>
          <w:sz w:val="18"/>
          <w:szCs w:val="18"/>
        </w:rPr>
        <w:t>范围</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    </w:t>
      </w:r>
      <w:r w:rsidRPr="0005360E">
        <w:rPr>
          <w:rFonts w:ascii="宋体" w:eastAsia="宋体" w:hAnsi="宋体" w:cs="宋体" w:hint="eastAsia"/>
          <w:color w:val="4A4A4A"/>
          <w:kern w:val="0"/>
          <w:sz w:val="18"/>
          <w:szCs w:val="18"/>
        </w:rPr>
        <w:t>本标准规定了本市行政区域内城市轨道交通重要部位安全技术防范系统的总则、要求、检验、验收。</w:t>
      </w:r>
      <w:r w:rsidRPr="0005360E">
        <w:rPr>
          <w:rFonts w:ascii="微软雅黑" w:eastAsia="微软雅黑" w:hAnsi="微软雅黑" w:cs="宋体" w:hint="eastAsia"/>
          <w:color w:val="4A4A4A"/>
          <w:kern w:val="0"/>
          <w:sz w:val="18"/>
          <w:szCs w:val="18"/>
        </w:rPr>
        <w:br/>
      </w:r>
      <w:r w:rsidRPr="0005360E">
        <w:rPr>
          <w:rFonts w:ascii="宋体" w:eastAsia="宋体" w:hAnsi="宋体" w:cs="宋体" w:hint="eastAsia"/>
          <w:color w:val="4A4A4A"/>
          <w:kern w:val="0"/>
          <w:sz w:val="18"/>
          <w:szCs w:val="18"/>
        </w:rPr>
        <w:t>本标准适用于本市城市轨道交通重要部位安全技术防范系统，是城市轨道交通重要部位安全技术防范系统规划、建设和运营管理的依据。</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    2.</w:t>
      </w:r>
      <w:r w:rsidRPr="0005360E">
        <w:rPr>
          <w:rFonts w:ascii="宋体" w:eastAsia="宋体" w:hAnsi="宋体" w:cs="宋体" w:hint="eastAsia"/>
          <w:color w:val="4A4A4A"/>
          <w:kern w:val="0"/>
          <w:sz w:val="18"/>
          <w:szCs w:val="18"/>
        </w:rPr>
        <w:t>规范性引用文件</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    </w:t>
      </w:r>
      <w:r w:rsidRPr="0005360E">
        <w:rPr>
          <w:rFonts w:ascii="宋体" w:eastAsia="宋体" w:hAnsi="宋体" w:cs="宋体" w:hint="eastAsia"/>
          <w:color w:val="4A4A4A"/>
          <w:kern w:val="0"/>
          <w:sz w:val="18"/>
          <w:szCs w:val="18"/>
        </w:rPr>
        <w:t>下列文件的条款通过本标准的引用而成为本标准的条款。凡是注日期的引用文件，其随后所有的修改单（不包括勘误的内容</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或修订版均不适用于本标准，然而，鼓励根据本标准达成协议的各方研究是否使用这些文件的最新版本。凡是不注日期的引用文件，其最新版本适用于本标准。</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2894              </w:t>
      </w:r>
      <w:r w:rsidRPr="0005360E">
        <w:rPr>
          <w:rFonts w:ascii="宋体" w:eastAsia="宋体" w:hAnsi="宋体" w:cs="宋体" w:hint="eastAsia"/>
          <w:color w:val="4A4A4A"/>
          <w:kern w:val="0"/>
          <w:sz w:val="18"/>
          <w:szCs w:val="18"/>
        </w:rPr>
        <w:t>安全标志</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10408.1    </w:t>
      </w:r>
      <w:r w:rsidRPr="0005360E">
        <w:rPr>
          <w:rFonts w:ascii="宋体" w:eastAsia="宋体" w:hAnsi="宋体" w:cs="宋体" w:hint="eastAsia"/>
          <w:color w:val="4A4A4A"/>
          <w:kern w:val="0"/>
          <w:sz w:val="18"/>
          <w:szCs w:val="18"/>
        </w:rPr>
        <w:t>入侵探测器</w:t>
      </w:r>
      <w:r w:rsidRPr="0005360E">
        <w:rPr>
          <w:rFonts w:ascii="Times New Roman" w:eastAsia="微软雅黑" w:hAnsi="Times New Roman" w:cs="Times New Roman" w:hint="eastAsia"/>
          <w:color w:val="4A4A4A"/>
          <w:kern w:val="0"/>
          <w:sz w:val="18"/>
          <w:szCs w:val="18"/>
        </w:rPr>
        <w:t> </w:t>
      </w:r>
      <w:r w:rsidRPr="0005360E">
        <w:rPr>
          <w:rFonts w:ascii="宋体" w:eastAsia="宋体" w:hAnsi="宋体" w:cs="宋体" w:hint="eastAsia"/>
          <w:color w:val="4A4A4A"/>
          <w:kern w:val="0"/>
          <w:sz w:val="18"/>
          <w:szCs w:val="18"/>
        </w:rPr>
        <w:t>第</w:t>
      </w:r>
      <w:r w:rsidRPr="0005360E">
        <w:rPr>
          <w:rFonts w:ascii="Times New Roman" w:eastAsia="微软雅黑" w:hAnsi="Times New Roman" w:cs="Times New Roman" w:hint="eastAsia"/>
          <w:color w:val="4A4A4A"/>
          <w:kern w:val="0"/>
          <w:sz w:val="18"/>
          <w:szCs w:val="18"/>
        </w:rPr>
        <w:t>1</w:t>
      </w:r>
      <w:r w:rsidRPr="0005360E">
        <w:rPr>
          <w:rFonts w:ascii="宋体" w:eastAsia="宋体" w:hAnsi="宋体" w:cs="宋体" w:hint="eastAsia"/>
          <w:color w:val="4A4A4A"/>
          <w:kern w:val="0"/>
          <w:sz w:val="18"/>
          <w:szCs w:val="18"/>
        </w:rPr>
        <w:t>部分：通用要求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10408.3    </w:t>
      </w:r>
      <w:r w:rsidRPr="0005360E">
        <w:rPr>
          <w:rFonts w:ascii="宋体" w:eastAsia="宋体" w:hAnsi="宋体" w:cs="宋体" w:hint="eastAsia"/>
          <w:color w:val="4A4A4A"/>
          <w:kern w:val="0"/>
          <w:sz w:val="18"/>
          <w:szCs w:val="18"/>
        </w:rPr>
        <w:t>入侵探测器</w:t>
      </w:r>
      <w:r w:rsidRPr="0005360E">
        <w:rPr>
          <w:rFonts w:ascii="Times New Roman" w:eastAsia="微软雅黑" w:hAnsi="Times New Roman" w:cs="Times New Roman" w:hint="eastAsia"/>
          <w:color w:val="4A4A4A"/>
          <w:kern w:val="0"/>
          <w:sz w:val="18"/>
          <w:szCs w:val="18"/>
        </w:rPr>
        <w:t> </w:t>
      </w:r>
      <w:r w:rsidRPr="0005360E">
        <w:rPr>
          <w:rFonts w:ascii="宋体" w:eastAsia="宋体" w:hAnsi="宋体" w:cs="宋体" w:hint="eastAsia"/>
          <w:color w:val="4A4A4A"/>
          <w:kern w:val="0"/>
          <w:sz w:val="18"/>
          <w:szCs w:val="18"/>
        </w:rPr>
        <w:t>第</w:t>
      </w:r>
      <w:r w:rsidRPr="0005360E">
        <w:rPr>
          <w:rFonts w:ascii="Times New Roman" w:eastAsia="微软雅黑" w:hAnsi="Times New Roman" w:cs="Times New Roman" w:hint="eastAsia"/>
          <w:color w:val="4A4A4A"/>
          <w:kern w:val="0"/>
          <w:sz w:val="18"/>
          <w:szCs w:val="18"/>
        </w:rPr>
        <w:t>3</w:t>
      </w:r>
      <w:r w:rsidRPr="0005360E">
        <w:rPr>
          <w:rFonts w:ascii="宋体" w:eastAsia="宋体" w:hAnsi="宋体" w:cs="宋体" w:hint="eastAsia"/>
          <w:color w:val="4A4A4A"/>
          <w:kern w:val="0"/>
          <w:sz w:val="18"/>
          <w:szCs w:val="18"/>
        </w:rPr>
        <w:t>部分：室内用微波多普勒探测器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10408.4    </w:t>
      </w:r>
      <w:r w:rsidRPr="0005360E">
        <w:rPr>
          <w:rFonts w:ascii="宋体" w:eastAsia="宋体" w:hAnsi="宋体" w:cs="宋体" w:hint="eastAsia"/>
          <w:color w:val="4A4A4A"/>
          <w:kern w:val="0"/>
          <w:sz w:val="18"/>
          <w:szCs w:val="18"/>
        </w:rPr>
        <w:t>入侵探测器</w:t>
      </w:r>
      <w:r w:rsidRPr="0005360E">
        <w:rPr>
          <w:rFonts w:ascii="Times New Roman" w:eastAsia="微软雅黑" w:hAnsi="Times New Roman" w:cs="Times New Roman" w:hint="eastAsia"/>
          <w:color w:val="4A4A4A"/>
          <w:kern w:val="0"/>
          <w:sz w:val="18"/>
          <w:szCs w:val="18"/>
        </w:rPr>
        <w:t> </w:t>
      </w:r>
      <w:r w:rsidRPr="0005360E">
        <w:rPr>
          <w:rFonts w:ascii="宋体" w:eastAsia="宋体" w:hAnsi="宋体" w:cs="宋体" w:hint="eastAsia"/>
          <w:color w:val="4A4A4A"/>
          <w:kern w:val="0"/>
          <w:sz w:val="18"/>
          <w:szCs w:val="18"/>
        </w:rPr>
        <w:t>第</w:t>
      </w:r>
      <w:r w:rsidRPr="0005360E">
        <w:rPr>
          <w:rFonts w:ascii="Times New Roman" w:eastAsia="微软雅黑" w:hAnsi="Times New Roman" w:cs="Times New Roman" w:hint="eastAsia"/>
          <w:color w:val="4A4A4A"/>
          <w:kern w:val="0"/>
          <w:sz w:val="18"/>
          <w:szCs w:val="18"/>
        </w:rPr>
        <w:t>4</w:t>
      </w:r>
      <w:r w:rsidRPr="0005360E">
        <w:rPr>
          <w:rFonts w:ascii="宋体" w:eastAsia="宋体" w:hAnsi="宋体" w:cs="宋体" w:hint="eastAsia"/>
          <w:color w:val="4A4A4A"/>
          <w:kern w:val="0"/>
          <w:sz w:val="18"/>
          <w:szCs w:val="18"/>
        </w:rPr>
        <w:t>部分：主动红外入侵探测器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10408.5    </w:t>
      </w:r>
      <w:r w:rsidRPr="0005360E">
        <w:rPr>
          <w:rFonts w:ascii="宋体" w:eastAsia="宋体" w:hAnsi="宋体" w:cs="宋体" w:hint="eastAsia"/>
          <w:color w:val="4A4A4A"/>
          <w:kern w:val="0"/>
          <w:sz w:val="18"/>
          <w:szCs w:val="18"/>
        </w:rPr>
        <w:t>入侵探测器</w:t>
      </w:r>
      <w:r w:rsidRPr="0005360E">
        <w:rPr>
          <w:rFonts w:ascii="Times New Roman" w:eastAsia="微软雅黑" w:hAnsi="Times New Roman" w:cs="Times New Roman" w:hint="eastAsia"/>
          <w:color w:val="4A4A4A"/>
          <w:kern w:val="0"/>
          <w:sz w:val="18"/>
          <w:szCs w:val="18"/>
        </w:rPr>
        <w:t> </w:t>
      </w:r>
      <w:r w:rsidRPr="0005360E">
        <w:rPr>
          <w:rFonts w:ascii="宋体" w:eastAsia="宋体" w:hAnsi="宋体" w:cs="宋体" w:hint="eastAsia"/>
          <w:color w:val="4A4A4A"/>
          <w:kern w:val="0"/>
          <w:sz w:val="18"/>
          <w:szCs w:val="18"/>
        </w:rPr>
        <w:t>第</w:t>
      </w:r>
      <w:r w:rsidRPr="0005360E">
        <w:rPr>
          <w:rFonts w:ascii="Times New Roman" w:eastAsia="微软雅黑" w:hAnsi="Times New Roman" w:cs="Times New Roman" w:hint="eastAsia"/>
          <w:color w:val="4A4A4A"/>
          <w:kern w:val="0"/>
          <w:sz w:val="18"/>
          <w:szCs w:val="18"/>
        </w:rPr>
        <w:t>5</w:t>
      </w:r>
      <w:r w:rsidRPr="0005360E">
        <w:rPr>
          <w:rFonts w:ascii="宋体" w:eastAsia="宋体" w:hAnsi="宋体" w:cs="宋体" w:hint="eastAsia"/>
          <w:color w:val="4A4A4A"/>
          <w:kern w:val="0"/>
          <w:sz w:val="18"/>
          <w:szCs w:val="18"/>
        </w:rPr>
        <w:t>部分：室内用被动红外入侵探测器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10408.6    </w:t>
      </w:r>
      <w:r w:rsidRPr="0005360E">
        <w:rPr>
          <w:rFonts w:ascii="宋体" w:eastAsia="宋体" w:hAnsi="宋体" w:cs="宋体" w:hint="eastAsia"/>
          <w:color w:val="4A4A4A"/>
          <w:kern w:val="0"/>
          <w:sz w:val="18"/>
          <w:szCs w:val="18"/>
        </w:rPr>
        <w:t>微波和被动红外复合入侵探测器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10408.8    </w:t>
      </w:r>
      <w:r w:rsidRPr="0005360E">
        <w:rPr>
          <w:rFonts w:ascii="宋体" w:eastAsia="宋体" w:hAnsi="宋体" w:cs="宋体" w:hint="eastAsia"/>
          <w:color w:val="4A4A4A"/>
          <w:kern w:val="0"/>
          <w:sz w:val="18"/>
          <w:szCs w:val="18"/>
        </w:rPr>
        <w:t>振动入侵探测器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12268       </w:t>
      </w:r>
      <w:r w:rsidRPr="0005360E">
        <w:rPr>
          <w:rFonts w:ascii="宋体" w:eastAsia="宋体" w:hAnsi="宋体" w:cs="宋体" w:hint="eastAsia"/>
          <w:color w:val="4A4A4A"/>
          <w:kern w:val="0"/>
          <w:sz w:val="18"/>
          <w:szCs w:val="18"/>
        </w:rPr>
        <w:t>危险货物品名表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12663       </w:t>
      </w:r>
      <w:r w:rsidRPr="0005360E">
        <w:rPr>
          <w:rFonts w:ascii="宋体" w:eastAsia="宋体" w:hAnsi="宋体" w:cs="宋体" w:hint="eastAsia"/>
          <w:color w:val="4A4A4A"/>
          <w:kern w:val="0"/>
          <w:sz w:val="18"/>
          <w:szCs w:val="18"/>
        </w:rPr>
        <w:t>防盗报警控制器通用技术条件</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15209       </w:t>
      </w:r>
      <w:r w:rsidRPr="0005360E">
        <w:rPr>
          <w:rFonts w:ascii="宋体" w:eastAsia="宋体" w:hAnsi="宋体" w:cs="宋体" w:hint="eastAsia"/>
          <w:color w:val="4A4A4A"/>
          <w:kern w:val="0"/>
          <w:sz w:val="18"/>
          <w:szCs w:val="18"/>
        </w:rPr>
        <w:t>磁开关入侵探测器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17565       </w:t>
      </w:r>
      <w:r w:rsidRPr="0005360E">
        <w:rPr>
          <w:rFonts w:ascii="宋体" w:eastAsia="宋体" w:hAnsi="宋体" w:cs="宋体" w:hint="eastAsia"/>
          <w:color w:val="4A4A4A"/>
          <w:kern w:val="0"/>
          <w:sz w:val="18"/>
          <w:szCs w:val="18"/>
        </w:rPr>
        <w:t>防盗安全门通用技术条件</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18871     </w:t>
      </w:r>
      <w:r w:rsidRPr="0005360E">
        <w:rPr>
          <w:rFonts w:ascii="宋体" w:eastAsia="宋体" w:hAnsi="宋体" w:cs="宋体" w:hint="eastAsia"/>
          <w:color w:val="4A4A4A"/>
          <w:kern w:val="0"/>
          <w:sz w:val="18"/>
          <w:szCs w:val="18"/>
        </w:rPr>
        <w:t>电离辐射防护与辐照源安全基本标准</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50157       </w:t>
      </w:r>
      <w:r w:rsidRPr="0005360E">
        <w:rPr>
          <w:rFonts w:ascii="宋体" w:eastAsia="宋体" w:hAnsi="宋体" w:cs="宋体" w:hint="eastAsia"/>
          <w:color w:val="4A4A4A"/>
          <w:kern w:val="0"/>
          <w:sz w:val="18"/>
          <w:szCs w:val="18"/>
        </w:rPr>
        <w:t>地铁设计规范</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50198-1994    </w:t>
      </w:r>
      <w:r w:rsidRPr="0005360E">
        <w:rPr>
          <w:rFonts w:ascii="宋体" w:eastAsia="宋体" w:hAnsi="宋体" w:cs="宋体" w:hint="eastAsia"/>
          <w:color w:val="4A4A4A"/>
          <w:kern w:val="0"/>
          <w:sz w:val="18"/>
          <w:szCs w:val="18"/>
        </w:rPr>
        <w:t>民用闭路监视电视系统工程技术规范</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50348-2004    </w:t>
      </w:r>
      <w:r w:rsidRPr="0005360E">
        <w:rPr>
          <w:rFonts w:ascii="宋体" w:eastAsia="宋体" w:hAnsi="宋体" w:cs="宋体" w:hint="eastAsia"/>
          <w:color w:val="4A4A4A"/>
          <w:kern w:val="0"/>
          <w:sz w:val="18"/>
          <w:szCs w:val="18"/>
        </w:rPr>
        <w:t>安全防范工程技术规范</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50394    </w:t>
      </w:r>
      <w:r w:rsidRPr="0005360E">
        <w:rPr>
          <w:rFonts w:ascii="宋体" w:eastAsia="宋体" w:hAnsi="宋体" w:cs="宋体" w:hint="eastAsia"/>
          <w:color w:val="4A4A4A"/>
          <w:kern w:val="0"/>
          <w:sz w:val="18"/>
          <w:szCs w:val="18"/>
        </w:rPr>
        <w:t>入侵报警系统工程设计规范</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GB 50395      </w:t>
      </w:r>
      <w:r w:rsidRPr="0005360E">
        <w:rPr>
          <w:rFonts w:ascii="宋体" w:eastAsia="宋体" w:hAnsi="宋体" w:cs="宋体" w:hint="eastAsia"/>
          <w:color w:val="4A4A4A"/>
          <w:kern w:val="0"/>
          <w:sz w:val="18"/>
          <w:szCs w:val="18"/>
        </w:rPr>
        <w:t>视频安防监控系统工程设计规范</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 27            </w:t>
      </w:r>
      <w:r w:rsidRPr="0005360E">
        <w:rPr>
          <w:rFonts w:ascii="宋体" w:eastAsia="宋体" w:hAnsi="宋体" w:cs="宋体" w:hint="eastAsia"/>
          <w:color w:val="4A4A4A"/>
          <w:kern w:val="0"/>
          <w:sz w:val="18"/>
          <w:szCs w:val="18"/>
        </w:rPr>
        <w:t>文物系统博物馆风险等级和安全防护级别的规定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GA/T 72         </w:t>
      </w:r>
      <w:r w:rsidRPr="0005360E">
        <w:rPr>
          <w:rFonts w:ascii="宋体" w:eastAsia="宋体" w:hAnsi="宋体" w:cs="宋体" w:hint="eastAsia"/>
          <w:color w:val="4A4A4A"/>
          <w:kern w:val="0"/>
          <w:sz w:val="18"/>
          <w:szCs w:val="18"/>
        </w:rPr>
        <w:t>楼寓对讲系统及电控防盗门通用技术条件</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GA/T 74         </w:t>
      </w:r>
      <w:r w:rsidRPr="0005360E">
        <w:rPr>
          <w:rFonts w:ascii="宋体" w:eastAsia="宋体" w:hAnsi="宋体" w:cs="宋体" w:hint="eastAsia"/>
          <w:color w:val="4A4A4A"/>
          <w:kern w:val="0"/>
          <w:sz w:val="18"/>
          <w:szCs w:val="18"/>
        </w:rPr>
        <w:t>安全防范系统通用图形符号</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GA/T 75         </w:t>
      </w:r>
      <w:r w:rsidRPr="0005360E">
        <w:rPr>
          <w:rFonts w:ascii="宋体" w:eastAsia="宋体" w:hAnsi="宋体" w:cs="宋体" w:hint="eastAsia"/>
          <w:color w:val="4A4A4A"/>
          <w:kern w:val="0"/>
          <w:sz w:val="18"/>
          <w:szCs w:val="18"/>
        </w:rPr>
        <w:t>安全防范工程程序与要求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GA/T 269      </w:t>
      </w:r>
      <w:r w:rsidRPr="0005360E">
        <w:rPr>
          <w:rFonts w:ascii="宋体" w:eastAsia="宋体" w:hAnsi="宋体" w:cs="宋体" w:hint="eastAsia"/>
          <w:color w:val="4A4A4A"/>
          <w:kern w:val="0"/>
          <w:sz w:val="18"/>
          <w:szCs w:val="18"/>
        </w:rPr>
        <w:t>黑白可视对讲系统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 308          </w:t>
      </w:r>
      <w:r w:rsidRPr="0005360E">
        <w:rPr>
          <w:rFonts w:ascii="宋体" w:eastAsia="宋体" w:hAnsi="宋体" w:cs="宋体" w:hint="eastAsia"/>
          <w:color w:val="4A4A4A"/>
          <w:kern w:val="0"/>
          <w:sz w:val="18"/>
          <w:szCs w:val="18"/>
        </w:rPr>
        <w:t>安全防范系统验收规则</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GA/T 367      </w:t>
      </w:r>
      <w:r w:rsidRPr="0005360E">
        <w:rPr>
          <w:rFonts w:ascii="宋体" w:eastAsia="宋体" w:hAnsi="宋体" w:cs="宋体" w:hint="eastAsia"/>
          <w:color w:val="4A4A4A"/>
          <w:kern w:val="0"/>
          <w:sz w:val="18"/>
          <w:szCs w:val="18"/>
        </w:rPr>
        <w:t>视频安防监控系统技术要求</w:t>
      </w:r>
      <w:r w:rsidRPr="0005360E">
        <w:rPr>
          <w:rFonts w:ascii="Times New Roman" w:eastAsia="微软雅黑" w:hAnsi="Times New Roman" w:cs="Times New Roman" w:hint="eastAsia"/>
          <w:color w:val="4A4A4A"/>
          <w:kern w:val="0"/>
          <w:sz w:val="18"/>
          <w:szCs w:val="18"/>
        </w:rPr>
        <w:t>GA/T 368     </w:t>
      </w:r>
      <w:r w:rsidRPr="0005360E">
        <w:rPr>
          <w:rFonts w:ascii="宋体" w:eastAsia="宋体" w:hAnsi="宋体" w:cs="宋体" w:hint="eastAsia"/>
          <w:color w:val="4A4A4A"/>
          <w:kern w:val="0"/>
          <w:sz w:val="18"/>
          <w:szCs w:val="18"/>
        </w:rPr>
        <w:t>入侵报警系统技术要求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GA/T 394       </w:t>
      </w:r>
      <w:r w:rsidRPr="0005360E">
        <w:rPr>
          <w:rFonts w:ascii="宋体" w:eastAsia="宋体" w:hAnsi="宋体" w:cs="宋体" w:hint="eastAsia"/>
          <w:color w:val="4A4A4A"/>
          <w:kern w:val="0"/>
          <w:sz w:val="18"/>
          <w:szCs w:val="18"/>
        </w:rPr>
        <w:t>出入口控制系统技术要求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GA/T 644       </w:t>
      </w:r>
      <w:r w:rsidRPr="0005360E">
        <w:rPr>
          <w:rFonts w:ascii="宋体" w:eastAsia="宋体" w:hAnsi="宋体" w:cs="宋体" w:hint="eastAsia"/>
          <w:color w:val="4A4A4A"/>
          <w:kern w:val="0"/>
          <w:sz w:val="18"/>
          <w:szCs w:val="18"/>
        </w:rPr>
        <w:t>电子巡查系统技术要求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DB31/295       </w:t>
      </w:r>
      <w:r w:rsidRPr="0005360E">
        <w:rPr>
          <w:rFonts w:ascii="宋体" w:eastAsia="宋体" w:hAnsi="宋体" w:cs="宋体" w:hint="eastAsia"/>
          <w:color w:val="4A4A4A"/>
          <w:kern w:val="0"/>
          <w:sz w:val="18"/>
          <w:szCs w:val="18"/>
        </w:rPr>
        <w:t>安全技术防范监控用硬盘录像机通用技术要求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lastRenderedPageBreak/>
        <w:t>DB31/321       </w:t>
      </w:r>
      <w:r w:rsidRPr="0005360E">
        <w:rPr>
          <w:rFonts w:ascii="宋体" w:eastAsia="宋体" w:hAnsi="宋体" w:cs="宋体" w:hint="eastAsia"/>
          <w:color w:val="4A4A4A"/>
          <w:kern w:val="0"/>
          <w:sz w:val="18"/>
          <w:szCs w:val="18"/>
        </w:rPr>
        <w:t>防盗防火安全门通用技术条件</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3.</w:t>
      </w:r>
      <w:r w:rsidRPr="0005360E">
        <w:rPr>
          <w:rFonts w:ascii="宋体" w:eastAsia="宋体" w:hAnsi="宋体" w:cs="宋体" w:hint="eastAsia"/>
          <w:color w:val="4A4A4A"/>
          <w:kern w:val="0"/>
          <w:sz w:val="18"/>
          <w:szCs w:val="18"/>
        </w:rPr>
        <w:t>术语和定义</w:t>
      </w:r>
      <w:r w:rsidRPr="0005360E">
        <w:rPr>
          <w:rFonts w:ascii="微软雅黑" w:eastAsia="微软雅黑" w:hAnsi="微软雅黑" w:cs="宋体" w:hint="eastAsia"/>
          <w:color w:val="4A4A4A"/>
          <w:kern w:val="0"/>
          <w:sz w:val="18"/>
          <w:szCs w:val="18"/>
        </w:rPr>
        <w:br/>
      </w:r>
      <w:r w:rsidRPr="0005360E">
        <w:rPr>
          <w:rFonts w:ascii="宋体" w:eastAsia="宋体" w:hAnsi="宋体" w:cs="宋体" w:hint="eastAsia"/>
          <w:color w:val="4A4A4A"/>
          <w:kern w:val="0"/>
          <w:sz w:val="18"/>
          <w:szCs w:val="18"/>
        </w:rPr>
        <w:t>下列术语和定义适用于本标准。</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3.1   </w:t>
      </w:r>
      <w:r w:rsidRPr="0005360E">
        <w:rPr>
          <w:rFonts w:ascii="宋体" w:eastAsia="宋体" w:hAnsi="宋体" w:cs="宋体" w:hint="eastAsia"/>
          <w:color w:val="4A4A4A"/>
          <w:kern w:val="0"/>
          <w:sz w:val="18"/>
          <w:szCs w:val="18"/>
        </w:rPr>
        <w:t>城市轨道交通</w:t>
      </w:r>
      <w:r w:rsidRPr="0005360E">
        <w:rPr>
          <w:rFonts w:ascii="微软雅黑" w:eastAsia="微软雅黑" w:hAnsi="微软雅黑" w:cs="宋体" w:hint="eastAsia"/>
          <w:color w:val="4A4A4A"/>
          <w:kern w:val="0"/>
          <w:sz w:val="18"/>
          <w:szCs w:val="18"/>
        </w:rPr>
        <w:br/>
      </w:r>
      <w:r w:rsidRPr="0005360E">
        <w:rPr>
          <w:rFonts w:ascii="宋体" w:eastAsia="宋体" w:hAnsi="宋体" w:cs="宋体" w:hint="eastAsia"/>
          <w:color w:val="4A4A4A"/>
          <w:kern w:val="0"/>
          <w:sz w:val="18"/>
          <w:szCs w:val="18"/>
        </w:rPr>
        <w:t>城市地铁、轻轨、单轨、自动导向、磁浮等轨道交通的总称。</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4.</w:t>
      </w:r>
      <w:r w:rsidRPr="0005360E">
        <w:rPr>
          <w:rFonts w:ascii="宋体" w:eastAsia="宋体" w:hAnsi="宋体" w:cs="宋体" w:hint="eastAsia"/>
          <w:color w:val="4A4A4A"/>
          <w:kern w:val="0"/>
          <w:sz w:val="18"/>
          <w:szCs w:val="18"/>
        </w:rPr>
        <w:t>总则</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4.1</w:t>
      </w:r>
      <w:r w:rsidRPr="0005360E">
        <w:rPr>
          <w:rFonts w:ascii="宋体" w:eastAsia="宋体" w:hAnsi="宋体" w:cs="宋体" w:hint="eastAsia"/>
          <w:color w:val="4A4A4A"/>
          <w:kern w:val="0"/>
          <w:sz w:val="18"/>
          <w:szCs w:val="18"/>
        </w:rPr>
        <w:t xml:space="preserve">　城市轨道交通重要部位应设计安装安全技术防范系统，系统的建设应纳入城市轨道交通工程总体规划，并进行综合设计、同步施工、独立验收，同时交付使用。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4.2</w:t>
      </w:r>
      <w:r w:rsidRPr="0005360E">
        <w:rPr>
          <w:rFonts w:ascii="宋体" w:eastAsia="宋体" w:hAnsi="宋体" w:cs="宋体" w:hint="eastAsia"/>
          <w:color w:val="4A4A4A"/>
          <w:kern w:val="0"/>
          <w:sz w:val="18"/>
          <w:szCs w:val="18"/>
        </w:rPr>
        <w:t xml:space="preserve">　城市轨道交通重要部位安全技术防范系统的设计原则应符合</w:t>
      </w:r>
      <w:r w:rsidRPr="0005360E">
        <w:rPr>
          <w:rFonts w:ascii="Times New Roman" w:eastAsia="微软雅黑" w:hAnsi="Times New Roman" w:cs="Times New Roman" w:hint="eastAsia"/>
          <w:color w:val="4A4A4A"/>
          <w:kern w:val="0"/>
          <w:sz w:val="18"/>
          <w:szCs w:val="18"/>
        </w:rPr>
        <w:t>GB 50348-2004</w:t>
      </w:r>
      <w:r w:rsidRPr="0005360E">
        <w:rPr>
          <w:rFonts w:ascii="宋体" w:eastAsia="宋体" w:hAnsi="宋体" w:cs="宋体" w:hint="eastAsia"/>
          <w:color w:val="4A4A4A"/>
          <w:kern w:val="0"/>
          <w:sz w:val="18"/>
          <w:szCs w:val="18"/>
        </w:rPr>
        <w:t>第</w:t>
      </w:r>
      <w:r w:rsidRPr="0005360E">
        <w:rPr>
          <w:rFonts w:ascii="Times New Roman" w:eastAsia="微软雅黑" w:hAnsi="Times New Roman" w:cs="Times New Roman" w:hint="eastAsia"/>
          <w:color w:val="4A4A4A"/>
          <w:kern w:val="0"/>
          <w:sz w:val="18"/>
          <w:szCs w:val="18"/>
        </w:rPr>
        <w:t>3</w:t>
      </w:r>
      <w:r w:rsidRPr="0005360E">
        <w:rPr>
          <w:rFonts w:ascii="宋体" w:eastAsia="宋体" w:hAnsi="宋体" w:cs="宋体" w:hint="eastAsia"/>
          <w:color w:val="4A4A4A"/>
          <w:kern w:val="0"/>
          <w:sz w:val="18"/>
          <w:szCs w:val="18"/>
        </w:rPr>
        <w:t>章的规定，并应根据表</w:t>
      </w:r>
      <w:r w:rsidRPr="0005360E">
        <w:rPr>
          <w:rFonts w:ascii="Times New Roman" w:eastAsia="微软雅黑" w:hAnsi="Times New Roman" w:cs="Times New Roman" w:hint="eastAsia"/>
          <w:color w:val="4A4A4A"/>
          <w:kern w:val="0"/>
          <w:sz w:val="18"/>
          <w:szCs w:val="18"/>
        </w:rPr>
        <w:t>1</w:t>
      </w:r>
      <w:r w:rsidRPr="0005360E">
        <w:rPr>
          <w:rFonts w:ascii="宋体" w:eastAsia="宋体" w:hAnsi="宋体" w:cs="宋体" w:hint="eastAsia"/>
          <w:color w:val="4A4A4A"/>
          <w:kern w:val="0"/>
          <w:sz w:val="18"/>
          <w:szCs w:val="18"/>
        </w:rPr>
        <w:t>的要求设置安全技术防范系统。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4.3</w:t>
      </w:r>
      <w:r w:rsidRPr="0005360E">
        <w:rPr>
          <w:rFonts w:ascii="宋体" w:eastAsia="宋体" w:hAnsi="宋体" w:cs="宋体" w:hint="eastAsia"/>
          <w:color w:val="4A4A4A"/>
          <w:kern w:val="0"/>
          <w:sz w:val="18"/>
          <w:szCs w:val="18"/>
        </w:rPr>
        <w:t xml:space="preserve">　城市轨道交通的安全技术防范系统设计、施工程序应符合</w:t>
      </w:r>
      <w:r w:rsidRPr="0005360E">
        <w:rPr>
          <w:rFonts w:ascii="Times New Roman" w:eastAsia="微软雅黑" w:hAnsi="Times New Roman" w:cs="Times New Roman" w:hint="eastAsia"/>
          <w:color w:val="4A4A4A"/>
          <w:kern w:val="0"/>
          <w:sz w:val="18"/>
          <w:szCs w:val="18"/>
        </w:rPr>
        <w:t>GA/T 75</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4.4</w:t>
      </w:r>
      <w:r w:rsidRPr="0005360E">
        <w:rPr>
          <w:rFonts w:ascii="宋体" w:eastAsia="宋体" w:hAnsi="宋体" w:cs="宋体" w:hint="eastAsia"/>
          <w:color w:val="4A4A4A"/>
          <w:kern w:val="0"/>
          <w:sz w:val="18"/>
          <w:szCs w:val="18"/>
        </w:rPr>
        <w:t xml:space="preserve">　城市轨道交通的文物系统博物馆风险等级和安全防护级别要求应符合</w:t>
      </w:r>
      <w:r w:rsidRPr="0005360E">
        <w:rPr>
          <w:rFonts w:ascii="Times New Roman" w:eastAsia="微软雅黑" w:hAnsi="Times New Roman" w:cs="Times New Roman" w:hint="eastAsia"/>
          <w:color w:val="4A4A4A"/>
          <w:kern w:val="0"/>
          <w:sz w:val="18"/>
          <w:szCs w:val="18"/>
        </w:rPr>
        <w:t>GA 27</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4.5</w:t>
      </w:r>
      <w:r w:rsidRPr="0005360E">
        <w:rPr>
          <w:rFonts w:ascii="宋体" w:eastAsia="宋体" w:hAnsi="宋体" w:cs="宋体" w:hint="eastAsia"/>
          <w:color w:val="4A4A4A"/>
          <w:kern w:val="0"/>
          <w:sz w:val="18"/>
          <w:szCs w:val="18"/>
        </w:rPr>
        <w:t xml:space="preserve">　安全技术防范系统中应用的产品，应符合国家标准、行业标准、地方标准，以及公安管理部门的有关规定。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                     </w:t>
      </w:r>
      <w:r w:rsidRPr="0005360E">
        <w:rPr>
          <w:rFonts w:ascii="宋体" w:eastAsia="宋体" w:hAnsi="宋体" w:cs="宋体" w:hint="eastAsia"/>
          <w:color w:val="4A4A4A"/>
          <w:kern w:val="0"/>
          <w:sz w:val="18"/>
          <w:szCs w:val="18"/>
        </w:rPr>
        <w:t>表</w:t>
      </w:r>
      <w:r w:rsidRPr="0005360E">
        <w:rPr>
          <w:rFonts w:ascii="Times New Roman" w:eastAsia="微软雅黑" w:hAnsi="Times New Roman" w:cs="Times New Roman" w:hint="eastAsia"/>
          <w:color w:val="4A4A4A"/>
          <w:kern w:val="0"/>
          <w:sz w:val="18"/>
          <w:szCs w:val="18"/>
        </w:rPr>
        <w:t> 1  </w:t>
      </w:r>
      <w:r w:rsidRPr="0005360E">
        <w:rPr>
          <w:rFonts w:ascii="宋体" w:eastAsia="宋体" w:hAnsi="宋体" w:cs="宋体" w:hint="eastAsia"/>
          <w:color w:val="4A4A4A"/>
          <w:kern w:val="0"/>
          <w:sz w:val="18"/>
          <w:szCs w:val="18"/>
        </w:rPr>
        <w:t>城市轨道交通重要部位安全技术防范设施基本配置</w:t>
      </w:r>
    </w:p>
    <w:tbl>
      <w:tblPr>
        <w:tblW w:w="0" w:type="auto"/>
        <w:jc w:val="center"/>
        <w:tblInd w:w="598" w:type="dxa"/>
        <w:tblCellMar>
          <w:left w:w="0" w:type="dxa"/>
          <w:right w:w="0" w:type="dxa"/>
        </w:tblCellMar>
        <w:tblLook w:val="04A0" w:firstRow="1" w:lastRow="0" w:firstColumn="1" w:lastColumn="0" w:noHBand="0" w:noVBand="1"/>
      </w:tblPr>
      <w:tblGrid>
        <w:gridCol w:w="474"/>
        <w:gridCol w:w="456"/>
        <w:gridCol w:w="766"/>
        <w:gridCol w:w="961"/>
        <w:gridCol w:w="4300"/>
        <w:gridCol w:w="967"/>
      </w:tblGrid>
      <w:tr w:rsidR="0005360E" w:rsidRPr="0005360E" w:rsidTr="0005360E">
        <w:trPr>
          <w:jc w:val="center"/>
        </w:trPr>
        <w:tc>
          <w:tcPr>
            <w:tcW w:w="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序号</w:t>
            </w:r>
          </w:p>
        </w:tc>
        <w:tc>
          <w:tcPr>
            <w:tcW w:w="1269"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项目</w:t>
            </w:r>
          </w:p>
        </w:tc>
        <w:tc>
          <w:tcPr>
            <w:tcW w:w="5936"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安装区域或覆盖范围</w:t>
            </w:r>
          </w:p>
        </w:tc>
        <w:tc>
          <w:tcPr>
            <w:tcW w:w="105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配置要求</w:t>
            </w:r>
          </w:p>
        </w:tc>
      </w:tr>
      <w:tr w:rsidR="0005360E" w:rsidRPr="0005360E" w:rsidTr="0005360E">
        <w:trPr>
          <w:cantSplit/>
          <w:trHeight w:val="1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视频安防监控系统</w:t>
            </w: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彩色摄像机</w:t>
            </w:r>
          </w:p>
        </w:tc>
        <w:tc>
          <w:tcPr>
            <w:tcW w:w="100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w:t>
            </w: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车站与外界相通的出入口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车站与外界相通的出入口外</w:t>
            </w:r>
            <w:r w:rsidRPr="0005360E">
              <w:rPr>
                <w:rFonts w:ascii="Times New Roman" w:eastAsia="宋体" w:hAnsi="Times New Roman" w:cs="Times New Roman"/>
                <w:color w:val="000000"/>
                <w:kern w:val="0"/>
                <w:sz w:val="24"/>
                <w:szCs w:val="24"/>
              </w:rPr>
              <w:t>15m</w:t>
            </w:r>
            <w:r w:rsidRPr="0005360E">
              <w:rPr>
                <w:rFonts w:ascii="宋体" w:eastAsia="宋体" w:hAnsi="宋体" w:cs="宋体" w:hint="eastAsia"/>
                <w:color w:val="000000"/>
                <w:kern w:val="0"/>
                <w:sz w:val="24"/>
                <w:szCs w:val="24"/>
              </w:rPr>
              <w:t>范围内公共区域</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25"/>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25"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25"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车站通向其他区域的人行通道</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25"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1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车站内的站厅层、站台层及人行（含楼梯、自动扶梯</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通道</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检票出入口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电梯轿厢内</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158"/>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8"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8"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售票亭、自动售票机处和客户服务中心</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8"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57"/>
          <w:jc w:val="center"/>
        </w:trPr>
        <w:tc>
          <w:tcPr>
            <w:tcW w:w="477"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7"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车站控制室、设备机房出入口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编码（收款</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室出入口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地下车站内列车隧道出入口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150"/>
          <w:jc w:val="center"/>
        </w:trPr>
        <w:tc>
          <w:tcPr>
            <w:tcW w:w="477" w:type="dxa"/>
            <w:tcBorders>
              <w:top w:val="single" w:sz="8" w:space="0" w:color="auto"/>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10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列车</w:t>
            </w: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各节车厢内</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single" w:sz="8" w:space="0" w:color="auto"/>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100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车辆段、停车场与综合基地</w:t>
            </w: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信号楼出入口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single" w:sz="8" w:space="0" w:color="auto"/>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办公楼（院</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300"/>
          <w:jc w:val="center"/>
        </w:trPr>
        <w:tc>
          <w:tcPr>
            <w:tcW w:w="477" w:type="dxa"/>
            <w:tcBorders>
              <w:top w:val="single" w:sz="8" w:space="0" w:color="auto"/>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办公楼（院</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内主要通道、制高点、周界围墙</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300"/>
          <w:jc w:val="center"/>
        </w:trPr>
        <w:tc>
          <w:tcPr>
            <w:tcW w:w="477" w:type="dxa"/>
            <w:tcBorders>
              <w:top w:val="single" w:sz="8" w:space="0" w:color="auto"/>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地下机动车库出入口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60"/>
          <w:jc w:val="center"/>
        </w:trPr>
        <w:tc>
          <w:tcPr>
            <w:tcW w:w="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6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6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抢险救援物资、重要配件仓库出入口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6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调度室内</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特种车辆停车库出入口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80"/>
          <w:jc w:val="center"/>
        </w:trPr>
        <w:tc>
          <w:tcPr>
            <w:tcW w:w="477"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19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492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列车检查库、检修静调库、洗车库、镟轮库</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300"/>
          <w:jc w:val="center"/>
        </w:trPr>
        <w:tc>
          <w:tcPr>
            <w:tcW w:w="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lastRenderedPageBreak/>
              <w:t>20</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 </w:t>
            </w: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 </w:t>
            </w: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安防中心控制室、安防分控室、运营控制中心调度厅</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地面列车隧道出入口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bl>
    <w:p w:rsidR="0005360E" w:rsidRPr="0005360E" w:rsidRDefault="0005360E" w:rsidP="0005360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05360E">
        <w:rPr>
          <w:rFonts w:ascii="宋体" w:eastAsia="宋体" w:hAnsi="宋体" w:cs="宋体" w:hint="eastAsia"/>
          <w:color w:val="4A4A4A"/>
          <w:kern w:val="0"/>
          <w:sz w:val="18"/>
          <w:szCs w:val="18"/>
        </w:rPr>
        <w:t>续表</w:t>
      </w:r>
      <w:r w:rsidRPr="0005360E">
        <w:rPr>
          <w:rFonts w:ascii="Times New Roman" w:eastAsia="微软雅黑" w:hAnsi="Times New Roman" w:cs="Times New Roman" w:hint="eastAsia"/>
          <w:color w:val="4A4A4A"/>
          <w:kern w:val="0"/>
          <w:sz w:val="18"/>
          <w:szCs w:val="18"/>
        </w:rPr>
        <w:t>1</w:t>
      </w:r>
    </w:p>
    <w:tbl>
      <w:tblPr>
        <w:tblW w:w="0" w:type="auto"/>
        <w:jc w:val="center"/>
        <w:tblInd w:w="598" w:type="dxa"/>
        <w:tblCellMar>
          <w:left w:w="0" w:type="dxa"/>
          <w:right w:w="0" w:type="dxa"/>
        </w:tblCellMar>
        <w:tblLook w:val="04A0" w:firstRow="1" w:lastRow="0" w:firstColumn="1" w:lastColumn="0" w:noHBand="0" w:noVBand="1"/>
      </w:tblPr>
      <w:tblGrid>
        <w:gridCol w:w="474"/>
        <w:gridCol w:w="456"/>
        <w:gridCol w:w="802"/>
        <w:gridCol w:w="1941"/>
        <w:gridCol w:w="3287"/>
        <w:gridCol w:w="964"/>
      </w:tblGrid>
      <w:tr w:rsidR="0005360E" w:rsidRPr="0005360E" w:rsidTr="0005360E">
        <w:trPr>
          <w:cantSplit/>
          <w:trHeight w:val="300"/>
          <w:jc w:val="center"/>
        </w:trPr>
        <w:tc>
          <w:tcPr>
            <w:tcW w:w="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22</w:t>
            </w:r>
          </w:p>
        </w:tc>
        <w:tc>
          <w:tcPr>
            <w:tcW w:w="448"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 </w:t>
            </w:r>
          </w:p>
        </w:tc>
        <w:tc>
          <w:tcPr>
            <w:tcW w:w="82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人脸识别装置</w:t>
            </w:r>
          </w:p>
        </w:tc>
        <w:tc>
          <w:tcPr>
            <w:tcW w:w="5936"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安防分控室</w:t>
            </w:r>
          </w:p>
        </w:tc>
        <w:tc>
          <w:tcPr>
            <w:tcW w:w="105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23</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无线图像传输装置</w:t>
            </w: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车站与列车之间</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24</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控制与显示装置</w:t>
            </w:r>
          </w:p>
        </w:tc>
        <w:tc>
          <w:tcPr>
            <w:tcW w:w="21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车站、车辆段、停车场与综合基地</w:t>
            </w:r>
          </w:p>
        </w:tc>
        <w:tc>
          <w:tcPr>
            <w:tcW w:w="37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安防中心控制室、安防分控室、车站控制室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8"/>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25</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21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列车</w:t>
            </w:r>
          </w:p>
        </w:tc>
        <w:tc>
          <w:tcPr>
            <w:tcW w:w="37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列车驾驶室或车厢</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187"/>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7"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26</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7"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记录装置</w:t>
            </w:r>
          </w:p>
        </w:tc>
        <w:tc>
          <w:tcPr>
            <w:tcW w:w="21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w:t>
            </w:r>
          </w:p>
        </w:tc>
        <w:tc>
          <w:tcPr>
            <w:tcW w:w="37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86"/>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6"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27</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21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6"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车辆段、停车场与综合基地</w:t>
            </w:r>
          </w:p>
        </w:tc>
        <w:tc>
          <w:tcPr>
            <w:tcW w:w="37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6"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安防分控室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6"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82"/>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2"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28</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217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2"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列车</w:t>
            </w:r>
          </w:p>
        </w:tc>
        <w:tc>
          <w:tcPr>
            <w:tcW w:w="376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2"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列车驾驶室或车厢</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2"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24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29</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入侵报警系统</w:t>
            </w:r>
          </w:p>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 </w:t>
            </w: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入侵探测器</w:t>
            </w: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计算机信息中心、编码（收款</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4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财务室、保险箱存放处</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4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安防分控室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24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基地信号楼、档案资料室、列车停车库、抢险救援物资、重要配件仓库</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基地办公楼（院</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、周界围墙</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15"/>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轨道沿线高架支柱、轨道地面沿线</w:t>
            </w:r>
          </w:p>
        </w:tc>
        <w:tc>
          <w:tcPr>
            <w:tcW w:w="105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87"/>
          <w:jc w:val="center"/>
        </w:trPr>
        <w:tc>
          <w:tcPr>
            <w:tcW w:w="477"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紧急报警装置</w:t>
            </w: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车站控制室、编码（收款</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室、售票亭</w:t>
            </w:r>
          </w:p>
        </w:tc>
        <w:tc>
          <w:tcPr>
            <w:tcW w:w="105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80"/>
          <w:jc w:val="center"/>
        </w:trPr>
        <w:tc>
          <w:tcPr>
            <w:tcW w:w="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安防分控室和有人值守的固定安全检查点</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5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各节列车车厢内</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5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车辆段、停车场及综合基地安防中心控制室、安防分控室、警卫室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42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39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防盗报警控制器</w:t>
            </w: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安防分控室、车站控制室、列车驾驶室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53"/>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lastRenderedPageBreak/>
              <w:t>40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周界报警图形显示装置</w:t>
            </w: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安防中心控制室、安防分控室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25"/>
          <w:jc w:val="center"/>
        </w:trPr>
        <w:tc>
          <w:tcPr>
            <w:tcW w:w="477"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41</w:t>
            </w:r>
          </w:p>
        </w:tc>
        <w:tc>
          <w:tcPr>
            <w:tcW w:w="44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出入口控制系统</w:t>
            </w: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生物、刷卡识别或对讲装置</w:t>
            </w:r>
          </w:p>
        </w:tc>
        <w:tc>
          <w:tcPr>
            <w:tcW w:w="5936"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车站控制室、运营控制中心调度厅、编码（收款</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室、环控室、设备机房、安防中心控制室、安防分控室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bl>
    <w:p w:rsidR="0005360E" w:rsidRPr="0005360E" w:rsidRDefault="0005360E" w:rsidP="0005360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05360E">
        <w:rPr>
          <w:rFonts w:ascii="宋体" w:eastAsia="宋体" w:hAnsi="宋体" w:cs="宋体" w:hint="eastAsia"/>
          <w:color w:val="4A4A4A"/>
          <w:kern w:val="0"/>
          <w:sz w:val="18"/>
          <w:szCs w:val="18"/>
        </w:rPr>
        <w:t>续表</w:t>
      </w:r>
      <w:r w:rsidRPr="0005360E">
        <w:rPr>
          <w:rFonts w:ascii="Times New Roman" w:eastAsia="微软雅黑" w:hAnsi="Times New Roman" w:cs="Times New Roman" w:hint="eastAsia"/>
          <w:color w:val="4A4A4A"/>
          <w:kern w:val="0"/>
          <w:sz w:val="18"/>
          <w:szCs w:val="18"/>
        </w:rPr>
        <w:t>1</w:t>
      </w:r>
    </w:p>
    <w:tbl>
      <w:tblPr>
        <w:tblW w:w="0" w:type="auto"/>
        <w:jc w:val="center"/>
        <w:tblInd w:w="598" w:type="dxa"/>
        <w:tblCellMar>
          <w:left w:w="0" w:type="dxa"/>
          <w:right w:w="0" w:type="dxa"/>
        </w:tblCellMar>
        <w:tblLook w:val="04A0" w:firstRow="1" w:lastRow="0" w:firstColumn="1" w:lastColumn="0" w:noHBand="0" w:noVBand="1"/>
      </w:tblPr>
      <w:tblGrid>
        <w:gridCol w:w="474"/>
        <w:gridCol w:w="456"/>
        <w:gridCol w:w="773"/>
        <w:gridCol w:w="5243"/>
        <w:gridCol w:w="978"/>
      </w:tblGrid>
      <w:tr w:rsidR="0005360E" w:rsidRPr="0005360E" w:rsidTr="0005360E">
        <w:trPr>
          <w:cantSplit/>
          <w:trHeight w:val="158"/>
          <w:jc w:val="center"/>
        </w:trPr>
        <w:tc>
          <w:tcPr>
            <w:tcW w:w="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8"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42</w:t>
            </w:r>
          </w:p>
        </w:tc>
        <w:tc>
          <w:tcPr>
            <w:tcW w:w="44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8"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 </w:t>
            </w:r>
          </w:p>
        </w:tc>
        <w:tc>
          <w:tcPr>
            <w:tcW w:w="82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8"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 </w:t>
            </w:r>
          </w:p>
        </w:tc>
        <w:tc>
          <w:tcPr>
            <w:tcW w:w="5936"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8"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档案资料室、计算机房、抢险救援物资、重要配件仓库</w:t>
            </w:r>
          </w:p>
        </w:tc>
        <w:tc>
          <w:tcPr>
            <w:tcW w:w="105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58"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404"/>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43</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电话通讯系统</w:t>
            </w: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来电号码显示</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话务台、对外公开服务、咨询的电话</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44"/>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来电通话记录</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对外公开服务、咨询的电话</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86"/>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45</w:t>
            </w:r>
          </w:p>
        </w:tc>
        <w:tc>
          <w:tcPr>
            <w:tcW w:w="126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电子巡查系统</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基地信号楼、加油站、机动车库、档案库、资料室、列车停车库、检修库、静调库、抢险救援物资及重要配件仓库</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7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46</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放射性物品探测系统</w:t>
            </w: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固定式探测仪</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地下车站出入口、通道、站厅层、站台层</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7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便携式探测仪</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地下车站安防分控室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58"/>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气象传感器</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地下车站出入口、通道、站厅层、站台层</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4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4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49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4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监控装置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4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地下车站安防分控室或地下车站设备机房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4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2"/>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lastRenderedPageBreak/>
              <w:t>50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显示装置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安防中心控制室、安防分控室、车站控制室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27"/>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27"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27"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记录装置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2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2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44"/>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52</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毒气探测系统</w:t>
            </w: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固定式探测仪</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地下车站出入口、通道、站厅层、站台层</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58"/>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各节列车车厢</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7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便携式探测仪</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地下车站安防分控室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42"/>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气象传感器</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地下车站出入口、通道、站厅层、站台层</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44"/>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监控装置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地下车站安防分控室或地下车站设备机房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3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显示装置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安防中心控制室、地下车站安防分控室、车站控制室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79"/>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记录装置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49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59</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易燃易爆化学物品探测系统</w:t>
            </w: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固定式探测仪</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车站出入口、通道、站厅层、站台层、自动扶梯、检票出入口及各节列车车厢内</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7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便携式探测仪</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安防分控室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bl>
    <w:p w:rsidR="0005360E" w:rsidRPr="0005360E" w:rsidRDefault="0005360E" w:rsidP="0005360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05360E">
        <w:rPr>
          <w:rFonts w:ascii="Times New Roman" w:eastAsia="微软雅黑" w:hAnsi="Times New Roman" w:cs="Times New Roman" w:hint="eastAsia"/>
          <w:color w:val="4A4A4A"/>
          <w:kern w:val="0"/>
          <w:sz w:val="18"/>
          <w:szCs w:val="18"/>
        </w:rPr>
        <w:t> </w:t>
      </w:r>
    </w:p>
    <w:tbl>
      <w:tblPr>
        <w:tblW w:w="0" w:type="auto"/>
        <w:jc w:val="center"/>
        <w:tblInd w:w="598" w:type="dxa"/>
        <w:tblCellMar>
          <w:left w:w="0" w:type="dxa"/>
          <w:right w:w="0" w:type="dxa"/>
        </w:tblCellMar>
        <w:tblLook w:val="04A0" w:firstRow="1" w:lastRow="0" w:firstColumn="1" w:lastColumn="0" w:noHBand="0" w:noVBand="1"/>
      </w:tblPr>
      <w:tblGrid>
        <w:gridCol w:w="474"/>
        <w:gridCol w:w="456"/>
        <w:gridCol w:w="804"/>
        <w:gridCol w:w="5216"/>
        <w:gridCol w:w="974"/>
      </w:tblGrid>
      <w:tr w:rsidR="0005360E" w:rsidRPr="0005360E" w:rsidTr="0005360E">
        <w:trPr>
          <w:cantSplit/>
          <w:trHeight w:val="70"/>
          <w:jc w:val="center"/>
        </w:trPr>
        <w:tc>
          <w:tcPr>
            <w:tcW w:w="4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lastRenderedPageBreak/>
              <w:t>60</w:t>
            </w:r>
          </w:p>
        </w:tc>
        <w:tc>
          <w:tcPr>
            <w:tcW w:w="448"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 </w:t>
            </w:r>
          </w:p>
        </w:tc>
        <w:tc>
          <w:tcPr>
            <w:tcW w:w="82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便携式探测仪</w:t>
            </w:r>
          </w:p>
        </w:tc>
        <w:tc>
          <w:tcPr>
            <w:tcW w:w="5936"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安防分控室</w:t>
            </w:r>
          </w:p>
        </w:tc>
        <w:tc>
          <w:tcPr>
            <w:tcW w:w="105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7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61</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监测装置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地下车站控制室或地下车站设备机房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7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62</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显示装置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安防中心控制室、地下车站安防分控室、车站控制室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7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63</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记录装置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7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64</w:t>
            </w:r>
          </w:p>
        </w:tc>
        <w:tc>
          <w:tcPr>
            <w:tcW w:w="44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枪支弹药探测装置</w:t>
            </w: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Times New Roman" w:eastAsia="宋体" w:hAnsi="Times New Roman" w:cs="Times New Roman"/>
                <w:color w:val="000000"/>
                <w:kern w:val="0"/>
                <w:sz w:val="24"/>
                <w:szCs w:val="24"/>
              </w:rPr>
              <w:t>X</w:t>
            </w:r>
            <w:r w:rsidRPr="0005360E">
              <w:rPr>
                <w:rFonts w:ascii="宋体" w:eastAsia="宋体" w:hAnsi="宋体" w:cs="宋体" w:hint="eastAsia"/>
                <w:color w:val="000000"/>
                <w:kern w:val="0"/>
                <w:sz w:val="24"/>
                <w:szCs w:val="24"/>
              </w:rPr>
              <w:t>射线安全检查装置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车站检票入口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7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1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65</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炸药探测系统</w:t>
            </w: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固定式探测仪</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站厅层、站台层、检票出入口及各节列车车厢内</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1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便携式探测仪</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安防分控室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1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监测装置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地下车站控制室或地下车站设备机房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1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显示装置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安防中心控制室、地下车站安防分控室、车站控制室</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18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69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记录装置</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地下车站设备机房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18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217"/>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17"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70</w:t>
            </w:r>
          </w:p>
        </w:tc>
        <w:tc>
          <w:tcPr>
            <w:tcW w:w="44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17"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实体防</w:t>
            </w:r>
            <w:r w:rsidRPr="0005360E">
              <w:rPr>
                <w:rFonts w:ascii="宋体" w:eastAsia="宋体" w:hAnsi="宋体" w:cs="宋体" w:hint="eastAsia"/>
                <w:color w:val="000000"/>
                <w:kern w:val="0"/>
                <w:sz w:val="24"/>
                <w:szCs w:val="24"/>
              </w:rPr>
              <w:lastRenderedPageBreak/>
              <w:t>护</w:t>
            </w: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17"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lastRenderedPageBreak/>
              <w:br/>
            </w:r>
            <w:r w:rsidRPr="0005360E">
              <w:rPr>
                <w:rFonts w:ascii="宋体" w:eastAsia="宋体" w:hAnsi="宋体" w:cs="宋体" w:hint="eastAsia"/>
                <w:color w:val="000000"/>
                <w:kern w:val="0"/>
                <w:sz w:val="24"/>
                <w:szCs w:val="24"/>
              </w:rPr>
              <w:t>防盗防火安全</w:t>
            </w:r>
            <w:r w:rsidRPr="0005360E">
              <w:rPr>
                <w:rFonts w:ascii="宋体" w:eastAsia="宋体" w:hAnsi="宋体" w:cs="宋体" w:hint="eastAsia"/>
                <w:color w:val="000000"/>
                <w:kern w:val="0"/>
                <w:sz w:val="24"/>
                <w:szCs w:val="24"/>
              </w:rPr>
              <w:lastRenderedPageBreak/>
              <w:t>门</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1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lastRenderedPageBreak/>
              <w:t>车站控制室、调度大厅、编码（收款</w:t>
            </w:r>
            <w:r w:rsidRPr="0005360E">
              <w:rPr>
                <w:rFonts w:ascii="Times New Roman" w:eastAsia="宋体" w:hAnsi="Times New Roman" w:cs="Times New Roman"/>
                <w:color w:val="000000"/>
                <w:kern w:val="0"/>
                <w:sz w:val="24"/>
                <w:szCs w:val="24"/>
              </w:rPr>
              <w:t>)</w:t>
            </w:r>
            <w:r w:rsidRPr="0005360E">
              <w:rPr>
                <w:rFonts w:ascii="宋体" w:eastAsia="宋体" w:hAnsi="宋体" w:cs="宋体" w:hint="eastAsia"/>
                <w:color w:val="000000"/>
                <w:kern w:val="0"/>
                <w:sz w:val="24"/>
                <w:szCs w:val="24"/>
              </w:rPr>
              <w:t>室、环控室、设备机房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17"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71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抢险救援物资、重要配件仓库</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3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72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档案资料室、计算机房、</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56"/>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lastRenderedPageBreak/>
              <w:t>73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安防中心控制室、安防分控室出入口</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推荐</w:t>
            </w:r>
          </w:p>
        </w:tc>
      </w:tr>
      <w:tr w:rsidR="0005360E" w:rsidRPr="0005360E" w:rsidTr="0005360E">
        <w:trPr>
          <w:cantSplit/>
          <w:trHeight w:val="2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lastRenderedPageBreak/>
              <w:t>74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82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宋体" w:eastAsia="宋体" w:hAnsi="宋体" w:cs="宋体"/>
                <w:color w:val="000000"/>
                <w:kern w:val="0"/>
                <w:sz w:val="24"/>
                <w:szCs w:val="24"/>
              </w:rPr>
              <w:br/>
            </w:r>
            <w:r w:rsidRPr="0005360E">
              <w:rPr>
                <w:rFonts w:ascii="宋体" w:eastAsia="宋体" w:hAnsi="宋体" w:cs="宋体" w:hint="eastAsia"/>
                <w:color w:val="000000"/>
                <w:kern w:val="0"/>
                <w:sz w:val="24"/>
                <w:szCs w:val="24"/>
              </w:rPr>
              <w:t>栅栏、实体围墙</w:t>
            </w: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基地周界围墙</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75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事故风井口、通风亭（口</w:t>
            </w:r>
            <w:r w:rsidRPr="0005360E">
              <w:rPr>
                <w:rFonts w:ascii="Times New Roman" w:eastAsia="宋体" w:hAnsi="Times New Roman" w:cs="Times New Roman"/>
                <w:color w:val="000000"/>
                <w:kern w:val="0"/>
                <w:sz w:val="24"/>
                <w:szCs w:val="24"/>
              </w:rPr>
              <w:t>)</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r w:rsidR="0005360E" w:rsidRPr="0005360E" w:rsidTr="0005360E">
        <w:trPr>
          <w:cantSplit/>
          <w:trHeight w:val="200"/>
          <w:jc w:val="center"/>
        </w:trPr>
        <w:tc>
          <w:tcPr>
            <w:tcW w:w="4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Times New Roman" w:eastAsia="宋体" w:hAnsi="Times New Roman" w:cs="Times New Roman"/>
                <w:color w:val="000000"/>
                <w:kern w:val="0"/>
                <w:sz w:val="24"/>
                <w:szCs w:val="24"/>
              </w:rPr>
              <w:t>76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5360E" w:rsidRPr="0005360E" w:rsidRDefault="0005360E" w:rsidP="0005360E">
            <w:pPr>
              <w:widowControl/>
              <w:jc w:val="left"/>
              <w:rPr>
                <w:rFonts w:ascii="宋体" w:eastAsia="宋体" w:hAnsi="宋体" w:cs="宋体"/>
                <w:color w:val="000000"/>
                <w:kern w:val="0"/>
                <w:sz w:val="24"/>
                <w:szCs w:val="24"/>
              </w:rPr>
            </w:pPr>
          </w:p>
        </w:tc>
        <w:tc>
          <w:tcPr>
            <w:tcW w:w="593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财务室保险箱存放处、重要物资仓库、设备机房窗户</w:t>
            </w:r>
          </w:p>
        </w:tc>
        <w:tc>
          <w:tcPr>
            <w:tcW w:w="105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5360E" w:rsidRPr="0005360E" w:rsidRDefault="0005360E" w:rsidP="0005360E">
            <w:pPr>
              <w:widowControl/>
              <w:spacing w:line="200" w:lineRule="atLeast"/>
              <w:jc w:val="left"/>
              <w:rPr>
                <w:rFonts w:ascii="宋体" w:eastAsia="宋体" w:hAnsi="宋体" w:cs="宋体"/>
                <w:color w:val="000000"/>
                <w:kern w:val="0"/>
                <w:sz w:val="24"/>
                <w:szCs w:val="24"/>
              </w:rPr>
            </w:pPr>
            <w:r w:rsidRPr="0005360E">
              <w:rPr>
                <w:rFonts w:ascii="宋体" w:eastAsia="宋体" w:hAnsi="宋体" w:cs="宋体" w:hint="eastAsia"/>
                <w:color w:val="000000"/>
                <w:kern w:val="0"/>
                <w:sz w:val="24"/>
                <w:szCs w:val="24"/>
              </w:rPr>
              <w:t>强制</w:t>
            </w:r>
          </w:p>
        </w:tc>
      </w:tr>
    </w:tbl>
    <w:p w:rsidR="0005360E" w:rsidRPr="0005360E" w:rsidRDefault="0005360E" w:rsidP="0005360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05360E">
        <w:rPr>
          <w:rFonts w:ascii="Times New Roman" w:eastAsia="微软雅黑" w:hAnsi="Times New Roman" w:cs="Times New Roman" w:hint="eastAsia"/>
          <w:color w:val="4A4A4A"/>
          <w:kern w:val="0"/>
          <w:sz w:val="18"/>
          <w:szCs w:val="18"/>
        </w:rPr>
        <w:t>5</w:t>
      </w:r>
      <w:r w:rsidRPr="0005360E">
        <w:rPr>
          <w:rFonts w:ascii="宋体" w:eastAsia="宋体" w:hAnsi="宋体" w:cs="宋体" w:hint="eastAsia"/>
          <w:color w:val="4A4A4A"/>
          <w:kern w:val="0"/>
          <w:sz w:val="18"/>
          <w:szCs w:val="18"/>
        </w:rPr>
        <w:t xml:space="preserve">　系统要求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w:t>
      </w:r>
      <w:r w:rsidRPr="0005360E">
        <w:rPr>
          <w:rFonts w:ascii="宋体" w:eastAsia="宋体" w:hAnsi="宋体" w:cs="宋体" w:hint="eastAsia"/>
          <w:color w:val="4A4A4A"/>
          <w:kern w:val="0"/>
          <w:sz w:val="18"/>
          <w:szCs w:val="18"/>
        </w:rPr>
        <w:t xml:space="preserve">　视频安防监控系统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w:t>
      </w:r>
      <w:r w:rsidRPr="0005360E">
        <w:rPr>
          <w:rFonts w:ascii="宋体" w:eastAsia="宋体" w:hAnsi="宋体" w:cs="宋体" w:hint="eastAsia"/>
          <w:color w:val="4A4A4A"/>
          <w:kern w:val="0"/>
          <w:sz w:val="18"/>
          <w:szCs w:val="18"/>
        </w:rPr>
        <w:t xml:space="preserve">　摄像机安装应减少或避免图像出现逆光，且摄像机工作时监视范围内的平均照度宜不小于</w:t>
      </w:r>
      <w:r w:rsidRPr="0005360E">
        <w:rPr>
          <w:rFonts w:ascii="Times New Roman" w:eastAsia="微软雅黑" w:hAnsi="Times New Roman" w:cs="Times New Roman" w:hint="eastAsia"/>
          <w:color w:val="4A4A4A"/>
          <w:kern w:val="0"/>
          <w:sz w:val="18"/>
          <w:szCs w:val="18"/>
        </w:rPr>
        <w:t>200Lx</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5.1.2</w:t>
      </w:r>
      <w:r w:rsidRPr="0005360E">
        <w:rPr>
          <w:rFonts w:ascii="宋体" w:eastAsia="宋体" w:hAnsi="宋体" w:cs="宋体" w:hint="eastAsia"/>
          <w:color w:val="4A4A4A"/>
          <w:kern w:val="0"/>
          <w:sz w:val="18"/>
          <w:szCs w:val="18"/>
        </w:rPr>
        <w:t xml:space="preserve">　摄像机在室外安装位置离地高度宜不小于</w:t>
      </w:r>
      <w:r w:rsidRPr="0005360E">
        <w:rPr>
          <w:rFonts w:ascii="Times New Roman" w:eastAsia="微软雅黑" w:hAnsi="Times New Roman" w:cs="Times New Roman" w:hint="eastAsia"/>
          <w:color w:val="4A4A4A"/>
          <w:kern w:val="0"/>
          <w:sz w:val="18"/>
          <w:szCs w:val="18"/>
        </w:rPr>
        <w:t>3.5m</w:t>
      </w:r>
      <w:r w:rsidRPr="0005360E">
        <w:rPr>
          <w:rFonts w:ascii="宋体" w:eastAsia="宋体" w:hAnsi="宋体" w:cs="宋体" w:hint="eastAsia"/>
          <w:color w:val="4A4A4A"/>
          <w:kern w:val="0"/>
          <w:sz w:val="18"/>
          <w:szCs w:val="18"/>
        </w:rPr>
        <w:t>，室内安装位置离地高度宜不小于</w:t>
      </w:r>
      <w:r w:rsidRPr="0005360E">
        <w:rPr>
          <w:rFonts w:ascii="Times New Roman" w:eastAsia="微软雅黑" w:hAnsi="Times New Roman" w:cs="Times New Roman" w:hint="eastAsia"/>
          <w:color w:val="4A4A4A"/>
          <w:kern w:val="0"/>
          <w:sz w:val="18"/>
          <w:szCs w:val="18"/>
        </w:rPr>
        <w:t>2.5m</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5.1.3</w:t>
      </w:r>
      <w:r w:rsidRPr="0005360E">
        <w:rPr>
          <w:rFonts w:ascii="宋体" w:eastAsia="宋体" w:hAnsi="宋体" w:cs="宋体" w:hint="eastAsia"/>
          <w:color w:val="4A4A4A"/>
          <w:kern w:val="0"/>
          <w:sz w:val="18"/>
          <w:szCs w:val="18"/>
        </w:rPr>
        <w:t xml:space="preserve">　出入口、主要通道安装摄像机应符合以下要求：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a) </w:t>
      </w:r>
      <w:r w:rsidRPr="0005360E">
        <w:rPr>
          <w:rFonts w:ascii="宋体" w:eastAsia="宋体" w:hAnsi="宋体" w:cs="宋体" w:hint="eastAsia"/>
          <w:color w:val="4A4A4A"/>
          <w:kern w:val="0"/>
          <w:sz w:val="18"/>
          <w:szCs w:val="18"/>
        </w:rPr>
        <w:t>固定焦距、方向；</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b) </w:t>
      </w:r>
      <w:r w:rsidRPr="0005360E">
        <w:rPr>
          <w:rFonts w:ascii="宋体" w:eastAsia="宋体" w:hAnsi="宋体" w:cs="宋体" w:hint="eastAsia"/>
          <w:color w:val="4A4A4A"/>
          <w:kern w:val="0"/>
          <w:sz w:val="18"/>
          <w:szCs w:val="18"/>
        </w:rPr>
        <w:t>监视区域内不应有盲区；</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c) </w:t>
      </w:r>
      <w:r w:rsidRPr="0005360E">
        <w:rPr>
          <w:rFonts w:ascii="宋体" w:eastAsia="宋体" w:hAnsi="宋体" w:cs="宋体" w:hint="eastAsia"/>
          <w:color w:val="4A4A4A"/>
          <w:kern w:val="0"/>
          <w:sz w:val="18"/>
          <w:szCs w:val="18"/>
        </w:rPr>
        <w:t>在</w:t>
      </w:r>
      <w:r w:rsidRPr="0005360E">
        <w:rPr>
          <w:rFonts w:ascii="Times New Roman" w:eastAsia="微软雅黑" w:hAnsi="Times New Roman" w:cs="Times New Roman" w:hint="eastAsia"/>
          <w:color w:val="4A4A4A"/>
          <w:kern w:val="0"/>
          <w:sz w:val="18"/>
          <w:szCs w:val="18"/>
        </w:rPr>
        <w:t>24h</w:t>
      </w:r>
      <w:r w:rsidRPr="0005360E">
        <w:rPr>
          <w:rFonts w:ascii="宋体" w:eastAsia="宋体" w:hAnsi="宋体" w:cs="宋体" w:hint="eastAsia"/>
          <w:color w:val="4A4A4A"/>
          <w:kern w:val="0"/>
          <w:sz w:val="18"/>
          <w:szCs w:val="18"/>
        </w:rPr>
        <w:t>内通过监视屏应能清楚地辨别出入人员面部特征、机动车牌号。</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5.1.4</w:t>
      </w:r>
      <w:r w:rsidRPr="0005360E">
        <w:rPr>
          <w:rFonts w:ascii="宋体" w:eastAsia="宋体" w:hAnsi="宋体" w:cs="宋体" w:hint="eastAsia"/>
          <w:color w:val="4A4A4A"/>
          <w:kern w:val="0"/>
          <w:sz w:val="18"/>
          <w:szCs w:val="18"/>
        </w:rPr>
        <w:t xml:space="preserve">　电梯轿厢内的摄像机应安装在电梯厢门前上方的一侧，且应配置电梯楼层信号叠加器。</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5.1.5</w:t>
      </w:r>
      <w:r w:rsidRPr="0005360E">
        <w:rPr>
          <w:rFonts w:ascii="宋体" w:eastAsia="宋体" w:hAnsi="宋体" w:cs="宋体" w:hint="eastAsia"/>
          <w:color w:val="4A4A4A"/>
          <w:kern w:val="0"/>
          <w:sz w:val="18"/>
          <w:szCs w:val="18"/>
        </w:rPr>
        <w:t xml:space="preserve">　车站内及车站外</w:t>
      </w:r>
      <w:r w:rsidRPr="0005360E">
        <w:rPr>
          <w:rFonts w:ascii="Times New Roman" w:eastAsia="微软雅黑" w:hAnsi="Times New Roman" w:cs="Times New Roman" w:hint="eastAsia"/>
          <w:color w:val="4A4A4A"/>
          <w:kern w:val="0"/>
          <w:sz w:val="18"/>
          <w:szCs w:val="18"/>
        </w:rPr>
        <w:t>15m</w:t>
      </w:r>
      <w:r w:rsidRPr="0005360E">
        <w:rPr>
          <w:rFonts w:ascii="宋体" w:eastAsia="宋体" w:hAnsi="宋体" w:cs="宋体" w:hint="eastAsia"/>
          <w:color w:val="4A4A4A"/>
          <w:kern w:val="0"/>
          <w:sz w:val="18"/>
          <w:szCs w:val="18"/>
        </w:rPr>
        <w:t>范围内安装的摄像机在监视范围不应有盲区，且应能清楚地显示监视范围内所有人员活动的情况，相邻摄像机间监视图像应能连续拼接。</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5.1.6</w:t>
      </w:r>
      <w:r w:rsidRPr="0005360E">
        <w:rPr>
          <w:rFonts w:ascii="宋体" w:eastAsia="宋体" w:hAnsi="宋体" w:cs="宋体" w:hint="eastAsia"/>
          <w:color w:val="4A4A4A"/>
          <w:kern w:val="0"/>
          <w:sz w:val="18"/>
          <w:szCs w:val="18"/>
        </w:rPr>
        <w:t xml:space="preserve">　其他区域安装的摄像机通过监视屏应能辨别监视范围内的人员活动情况。</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5.1.7</w:t>
      </w:r>
      <w:r w:rsidRPr="0005360E">
        <w:rPr>
          <w:rFonts w:ascii="宋体" w:eastAsia="宋体" w:hAnsi="宋体" w:cs="宋体" w:hint="eastAsia"/>
          <w:color w:val="4A4A4A"/>
          <w:kern w:val="0"/>
          <w:sz w:val="18"/>
          <w:szCs w:val="18"/>
        </w:rPr>
        <w:t xml:space="preserve">　安装带有云台、变焦镜头的摄像机，云台、变焦停止操作后，摄像机应在</w:t>
      </w:r>
      <w:r w:rsidRPr="0005360E">
        <w:rPr>
          <w:rFonts w:ascii="Times New Roman" w:eastAsia="微软雅黑" w:hAnsi="Times New Roman" w:cs="Times New Roman" w:hint="eastAsia"/>
          <w:color w:val="4A4A4A"/>
          <w:kern w:val="0"/>
          <w:sz w:val="18"/>
          <w:szCs w:val="18"/>
        </w:rPr>
        <w:t>3min</w:t>
      </w:r>
      <w:r w:rsidRPr="0005360E">
        <w:rPr>
          <w:rFonts w:ascii="Times New Roman" w:eastAsia="微软雅黑" w:hAnsi="Times New Roman" w:cs="Times New Roman" w:hint="eastAsia"/>
          <w:color w:val="4A4A4A"/>
          <w:kern w:val="0"/>
          <w:sz w:val="18"/>
          <w:szCs w:val="18"/>
        </w:rPr>
        <w:t>±</w:t>
      </w:r>
      <w:r w:rsidRPr="0005360E">
        <w:rPr>
          <w:rFonts w:ascii="Times New Roman" w:eastAsia="微软雅黑" w:hAnsi="Times New Roman" w:cs="Times New Roman" w:hint="eastAsia"/>
          <w:color w:val="4A4A4A"/>
          <w:kern w:val="0"/>
          <w:sz w:val="18"/>
          <w:szCs w:val="18"/>
        </w:rPr>
        <w:t>0.5 min</w:t>
      </w:r>
      <w:r w:rsidRPr="0005360E">
        <w:rPr>
          <w:rFonts w:ascii="宋体" w:eastAsia="宋体" w:hAnsi="宋体" w:cs="宋体" w:hint="eastAsia"/>
          <w:color w:val="4A4A4A"/>
          <w:kern w:val="0"/>
          <w:sz w:val="18"/>
          <w:szCs w:val="18"/>
        </w:rPr>
        <w:t>内自动复位至原始设定状态。</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5.1.8</w:t>
      </w:r>
      <w:r w:rsidRPr="0005360E">
        <w:rPr>
          <w:rFonts w:ascii="宋体" w:eastAsia="宋体" w:hAnsi="宋体" w:cs="宋体" w:hint="eastAsia"/>
          <w:color w:val="4A4A4A"/>
          <w:kern w:val="0"/>
          <w:sz w:val="18"/>
          <w:szCs w:val="18"/>
        </w:rPr>
        <w:t xml:space="preserve">　摄像机在标准照度下，视频安防监控系统图像质量应不低于</w:t>
      </w:r>
      <w:r w:rsidRPr="0005360E">
        <w:rPr>
          <w:rFonts w:ascii="Times New Roman" w:eastAsia="微软雅黑" w:hAnsi="Times New Roman" w:cs="Times New Roman" w:hint="eastAsia"/>
          <w:color w:val="4A4A4A"/>
          <w:kern w:val="0"/>
          <w:sz w:val="18"/>
          <w:szCs w:val="18"/>
        </w:rPr>
        <w:t>GB 50198-1994</w:t>
      </w:r>
      <w:r w:rsidRPr="0005360E">
        <w:rPr>
          <w:rFonts w:ascii="宋体" w:eastAsia="宋体" w:hAnsi="宋体" w:cs="宋体" w:hint="eastAsia"/>
          <w:color w:val="4A4A4A"/>
          <w:kern w:val="0"/>
          <w:sz w:val="18"/>
          <w:szCs w:val="18"/>
        </w:rPr>
        <w:t>中表</w:t>
      </w:r>
      <w:r w:rsidRPr="0005360E">
        <w:rPr>
          <w:rFonts w:ascii="Times New Roman" w:eastAsia="微软雅黑" w:hAnsi="Times New Roman" w:cs="Times New Roman" w:hint="eastAsia"/>
          <w:color w:val="4A4A4A"/>
          <w:kern w:val="0"/>
          <w:sz w:val="18"/>
          <w:szCs w:val="18"/>
        </w:rPr>
        <w:t>4.3.1-1</w:t>
      </w:r>
      <w:r w:rsidRPr="0005360E">
        <w:rPr>
          <w:rFonts w:ascii="宋体" w:eastAsia="宋体" w:hAnsi="宋体" w:cs="宋体" w:hint="eastAsia"/>
          <w:color w:val="4A4A4A"/>
          <w:kern w:val="0"/>
          <w:sz w:val="18"/>
          <w:szCs w:val="18"/>
        </w:rPr>
        <w:t>规定的</w:t>
      </w:r>
      <w:r w:rsidRPr="0005360E">
        <w:rPr>
          <w:rFonts w:ascii="Times New Roman" w:eastAsia="微软雅黑" w:hAnsi="Times New Roman" w:cs="Times New Roman" w:hint="eastAsia"/>
          <w:color w:val="4A4A4A"/>
          <w:kern w:val="0"/>
          <w:sz w:val="18"/>
          <w:szCs w:val="18"/>
        </w:rPr>
        <w:t>4</w:t>
      </w:r>
      <w:r w:rsidRPr="0005360E">
        <w:rPr>
          <w:rFonts w:ascii="宋体" w:eastAsia="宋体" w:hAnsi="宋体" w:cs="宋体" w:hint="eastAsia"/>
          <w:color w:val="4A4A4A"/>
          <w:kern w:val="0"/>
          <w:sz w:val="18"/>
          <w:szCs w:val="18"/>
        </w:rPr>
        <w:t>级，回放图像质量应不低于</w:t>
      </w:r>
      <w:r w:rsidRPr="0005360E">
        <w:rPr>
          <w:rFonts w:ascii="Times New Roman" w:eastAsia="微软雅黑" w:hAnsi="Times New Roman" w:cs="Times New Roman" w:hint="eastAsia"/>
          <w:color w:val="4A4A4A"/>
          <w:kern w:val="0"/>
          <w:sz w:val="18"/>
          <w:szCs w:val="18"/>
        </w:rPr>
        <w:t>4.3.1-1</w:t>
      </w:r>
      <w:r w:rsidRPr="0005360E">
        <w:rPr>
          <w:rFonts w:ascii="宋体" w:eastAsia="宋体" w:hAnsi="宋体" w:cs="宋体" w:hint="eastAsia"/>
          <w:color w:val="4A4A4A"/>
          <w:kern w:val="0"/>
          <w:sz w:val="18"/>
          <w:szCs w:val="18"/>
        </w:rPr>
        <w:t>规定的</w:t>
      </w:r>
      <w:r w:rsidRPr="0005360E">
        <w:rPr>
          <w:rFonts w:ascii="Times New Roman" w:eastAsia="微软雅黑" w:hAnsi="Times New Roman" w:cs="Times New Roman" w:hint="eastAsia"/>
          <w:color w:val="4A4A4A"/>
          <w:kern w:val="0"/>
          <w:sz w:val="18"/>
          <w:szCs w:val="18"/>
        </w:rPr>
        <w:t>3</w:t>
      </w:r>
      <w:r w:rsidRPr="0005360E">
        <w:rPr>
          <w:rFonts w:ascii="宋体" w:eastAsia="宋体" w:hAnsi="宋体" w:cs="宋体" w:hint="eastAsia"/>
          <w:color w:val="4A4A4A"/>
          <w:kern w:val="0"/>
          <w:sz w:val="18"/>
          <w:szCs w:val="18"/>
        </w:rPr>
        <w:t>级。</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5.1.9</w:t>
      </w:r>
      <w:r w:rsidRPr="0005360E">
        <w:rPr>
          <w:rFonts w:ascii="宋体" w:eastAsia="宋体" w:hAnsi="宋体" w:cs="宋体" w:hint="eastAsia"/>
          <w:color w:val="4A4A4A"/>
          <w:kern w:val="0"/>
          <w:sz w:val="18"/>
          <w:szCs w:val="18"/>
        </w:rPr>
        <w:t xml:space="preserve">　系统应能切换图像，并能根据系统的配置，控制摄像机云台、镜头等。</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5.1.10</w:t>
      </w:r>
      <w:r w:rsidRPr="0005360E">
        <w:rPr>
          <w:rFonts w:ascii="宋体" w:eastAsia="宋体" w:hAnsi="宋体" w:cs="宋体" w:hint="eastAsia"/>
          <w:color w:val="4A4A4A"/>
          <w:kern w:val="0"/>
          <w:sz w:val="18"/>
          <w:szCs w:val="18"/>
        </w:rPr>
        <w:t xml:space="preserve">　系统应具有日期、时间、摄像机位置等信息的字符叠加、记录和调整功能，时间误差应在</w:t>
      </w:r>
      <w:r w:rsidRPr="0005360E">
        <w:rPr>
          <w:rFonts w:ascii="Times New Roman" w:eastAsia="微软雅黑" w:hAnsi="Times New Roman" w:cs="Times New Roman" w:hint="eastAsia"/>
          <w:color w:val="4A4A4A"/>
          <w:kern w:val="0"/>
          <w:sz w:val="18"/>
          <w:szCs w:val="18"/>
        </w:rPr>
        <w:t>±</w:t>
      </w:r>
      <w:r w:rsidRPr="0005360E">
        <w:rPr>
          <w:rFonts w:ascii="Times New Roman" w:eastAsia="微软雅黑" w:hAnsi="Times New Roman" w:cs="Times New Roman" w:hint="eastAsia"/>
          <w:color w:val="4A4A4A"/>
          <w:kern w:val="0"/>
          <w:sz w:val="18"/>
          <w:szCs w:val="18"/>
        </w:rPr>
        <w:t>30s</w:t>
      </w:r>
      <w:r w:rsidRPr="0005360E">
        <w:rPr>
          <w:rFonts w:ascii="宋体" w:eastAsia="宋体" w:hAnsi="宋体" w:cs="宋体" w:hint="eastAsia"/>
          <w:color w:val="4A4A4A"/>
          <w:kern w:val="0"/>
          <w:sz w:val="18"/>
          <w:szCs w:val="18"/>
        </w:rPr>
        <w:t>以内。字符叠加不应影响图像记录效果。</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5.1.11</w:t>
      </w:r>
      <w:r w:rsidRPr="0005360E">
        <w:rPr>
          <w:rFonts w:ascii="宋体" w:eastAsia="宋体" w:hAnsi="宋体" w:cs="宋体" w:hint="eastAsia"/>
          <w:color w:val="4A4A4A"/>
          <w:kern w:val="0"/>
          <w:sz w:val="18"/>
          <w:szCs w:val="18"/>
        </w:rPr>
        <w:t xml:space="preserve">　系统的人脸识别装置应建立数据库，并应满足以下要求：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a) </w:t>
      </w:r>
      <w:r w:rsidRPr="0005360E">
        <w:rPr>
          <w:rFonts w:ascii="宋体" w:eastAsia="宋体" w:hAnsi="宋体" w:cs="宋体" w:hint="eastAsia"/>
          <w:color w:val="4A4A4A"/>
          <w:kern w:val="0"/>
          <w:sz w:val="18"/>
          <w:szCs w:val="18"/>
        </w:rPr>
        <w:t>应能对照片或录像等比对源图像信号进行人脸识别；</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b) </w:t>
      </w:r>
      <w:r w:rsidRPr="0005360E">
        <w:rPr>
          <w:rFonts w:ascii="宋体" w:eastAsia="宋体" w:hAnsi="宋体" w:cs="宋体" w:hint="eastAsia"/>
          <w:color w:val="4A4A4A"/>
          <w:kern w:val="0"/>
          <w:sz w:val="18"/>
          <w:szCs w:val="18"/>
        </w:rPr>
        <w:t>应对不小于显示屏</w:t>
      </w:r>
      <w:r w:rsidRPr="0005360E">
        <w:rPr>
          <w:rFonts w:ascii="Times New Roman" w:eastAsia="微软雅黑" w:hAnsi="Times New Roman" w:cs="Times New Roman" w:hint="eastAsia"/>
          <w:color w:val="4A4A4A"/>
          <w:kern w:val="0"/>
          <w:sz w:val="18"/>
          <w:szCs w:val="18"/>
        </w:rPr>
        <w:t>1/8</w:t>
      </w:r>
      <w:r w:rsidRPr="0005360E">
        <w:rPr>
          <w:rFonts w:ascii="宋体" w:eastAsia="宋体" w:hAnsi="宋体" w:cs="宋体" w:hint="eastAsia"/>
          <w:color w:val="4A4A4A"/>
          <w:kern w:val="0"/>
          <w:sz w:val="18"/>
          <w:szCs w:val="18"/>
        </w:rPr>
        <w:t>比例的人脸有效画面进行识别；</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c) </w:t>
      </w:r>
      <w:r w:rsidRPr="0005360E">
        <w:rPr>
          <w:rFonts w:ascii="宋体" w:eastAsia="宋体" w:hAnsi="宋体" w:cs="宋体" w:hint="eastAsia"/>
          <w:color w:val="4A4A4A"/>
          <w:kern w:val="0"/>
          <w:sz w:val="18"/>
          <w:szCs w:val="18"/>
        </w:rPr>
        <w:t>脸部小于</w:t>
      </w:r>
      <w:r w:rsidRPr="0005360E">
        <w:rPr>
          <w:rFonts w:ascii="Times New Roman" w:eastAsia="微软雅黑" w:hAnsi="Times New Roman" w:cs="Times New Roman" w:hint="eastAsia"/>
          <w:color w:val="4A4A4A"/>
          <w:kern w:val="0"/>
          <w:sz w:val="18"/>
          <w:szCs w:val="18"/>
        </w:rPr>
        <w:t>15</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的姿势变化应不影响识别的正确性；</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d) </w:t>
      </w:r>
      <w:r w:rsidRPr="0005360E">
        <w:rPr>
          <w:rFonts w:ascii="宋体" w:eastAsia="宋体" w:hAnsi="宋体" w:cs="宋体" w:hint="eastAsia"/>
          <w:color w:val="4A4A4A"/>
          <w:kern w:val="0"/>
          <w:sz w:val="18"/>
          <w:szCs w:val="18"/>
        </w:rPr>
        <w:t>性别、种族应不影响识别的正确性；</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e) </w:t>
      </w:r>
      <w:r w:rsidRPr="0005360E">
        <w:rPr>
          <w:rFonts w:ascii="宋体" w:eastAsia="宋体" w:hAnsi="宋体" w:cs="宋体" w:hint="eastAsia"/>
          <w:color w:val="4A4A4A"/>
          <w:kern w:val="0"/>
          <w:sz w:val="18"/>
          <w:szCs w:val="18"/>
        </w:rPr>
        <w:t>年龄、表情、配戴眼镜（除墨镜</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和毛发等应不影响识别的正确性；</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f) </w:t>
      </w:r>
      <w:r w:rsidRPr="0005360E">
        <w:rPr>
          <w:rFonts w:ascii="宋体" w:eastAsia="宋体" w:hAnsi="宋体" w:cs="宋体" w:hint="eastAsia"/>
          <w:color w:val="4A4A4A"/>
          <w:kern w:val="0"/>
          <w:sz w:val="18"/>
          <w:szCs w:val="18"/>
        </w:rPr>
        <w:t>每个视频通道应能同时对取自于检票出入口</w:t>
      </w:r>
      <w:r w:rsidRPr="0005360E">
        <w:rPr>
          <w:rFonts w:ascii="Times New Roman" w:eastAsia="微软雅黑" w:hAnsi="Times New Roman" w:cs="Times New Roman" w:hint="eastAsia"/>
          <w:color w:val="4A4A4A"/>
          <w:kern w:val="0"/>
          <w:sz w:val="18"/>
          <w:szCs w:val="18"/>
        </w:rPr>
        <w:t>2</w:t>
      </w:r>
      <w:r w:rsidRPr="0005360E">
        <w:rPr>
          <w:rFonts w:ascii="宋体" w:eastAsia="宋体" w:hAnsi="宋体" w:cs="宋体" w:hint="eastAsia"/>
          <w:color w:val="4A4A4A"/>
          <w:kern w:val="0"/>
          <w:sz w:val="18"/>
          <w:szCs w:val="18"/>
        </w:rPr>
        <w:t>个（含</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以上的静态或移动的的人脸图像进行识别，识别速度应不小于</w:t>
      </w:r>
      <w:r w:rsidRPr="0005360E">
        <w:rPr>
          <w:rFonts w:ascii="Times New Roman" w:eastAsia="微软雅黑" w:hAnsi="Times New Roman" w:cs="Times New Roman" w:hint="eastAsia"/>
          <w:color w:val="4A4A4A"/>
          <w:kern w:val="0"/>
          <w:sz w:val="18"/>
          <w:szCs w:val="18"/>
        </w:rPr>
        <w:t>4frame</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s</w:t>
      </w:r>
      <w:r w:rsidRPr="0005360E">
        <w:rPr>
          <w:rFonts w:ascii="宋体" w:eastAsia="宋体" w:hAnsi="宋体" w:cs="宋体" w:hint="eastAsia"/>
          <w:color w:val="4A4A4A"/>
          <w:kern w:val="0"/>
          <w:sz w:val="18"/>
          <w:szCs w:val="18"/>
        </w:rPr>
        <w:t>，一旦发现识别目标应立即显示并报警。</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5.1.12</w:t>
      </w:r>
      <w:r w:rsidRPr="0005360E">
        <w:rPr>
          <w:rFonts w:ascii="宋体" w:eastAsia="宋体" w:hAnsi="宋体" w:cs="宋体" w:hint="eastAsia"/>
          <w:color w:val="4A4A4A"/>
          <w:kern w:val="0"/>
          <w:sz w:val="18"/>
          <w:szCs w:val="18"/>
        </w:rPr>
        <w:t xml:space="preserve">　运行中的列车与车站之间的无线图像传输装置应符合以下要求：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a) </w:t>
      </w:r>
      <w:r w:rsidRPr="0005360E">
        <w:rPr>
          <w:rFonts w:ascii="宋体" w:eastAsia="宋体" w:hAnsi="宋体" w:cs="宋体" w:hint="eastAsia"/>
          <w:color w:val="4A4A4A"/>
          <w:kern w:val="0"/>
          <w:sz w:val="18"/>
          <w:szCs w:val="18"/>
        </w:rPr>
        <w:t>在车站通过监视屏应能看清列车进出车站、列车车厢内人员进出及人员活动的情况；</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b) </w:t>
      </w:r>
      <w:r w:rsidRPr="0005360E">
        <w:rPr>
          <w:rFonts w:ascii="宋体" w:eastAsia="宋体" w:hAnsi="宋体" w:cs="宋体" w:hint="eastAsia"/>
          <w:color w:val="4A4A4A"/>
          <w:kern w:val="0"/>
          <w:sz w:val="18"/>
          <w:szCs w:val="18"/>
        </w:rPr>
        <w:t>应能将相关站台的视频图像，实时发送给即将进站的列车，并显示在列车内的监视器上。在列车机车进站前</w:t>
      </w:r>
      <w:r w:rsidRPr="0005360E">
        <w:rPr>
          <w:rFonts w:ascii="Times New Roman" w:eastAsia="微软雅黑" w:hAnsi="Times New Roman" w:cs="Times New Roman" w:hint="eastAsia"/>
          <w:color w:val="4A4A4A"/>
          <w:kern w:val="0"/>
          <w:sz w:val="18"/>
          <w:szCs w:val="18"/>
        </w:rPr>
        <w:t>150m</w:t>
      </w:r>
      <w:r w:rsidRPr="0005360E">
        <w:rPr>
          <w:rFonts w:ascii="宋体" w:eastAsia="宋体" w:hAnsi="宋体" w:cs="宋体" w:hint="eastAsia"/>
          <w:color w:val="4A4A4A"/>
          <w:kern w:val="0"/>
          <w:sz w:val="18"/>
          <w:szCs w:val="18"/>
        </w:rPr>
        <w:t>和列车车尾出站后</w:t>
      </w:r>
      <w:r w:rsidRPr="0005360E">
        <w:rPr>
          <w:rFonts w:ascii="Times New Roman" w:eastAsia="微软雅黑" w:hAnsi="Times New Roman" w:cs="Times New Roman" w:hint="eastAsia"/>
          <w:color w:val="4A4A4A"/>
          <w:kern w:val="0"/>
          <w:sz w:val="18"/>
          <w:szCs w:val="18"/>
        </w:rPr>
        <w:t>20m</w:t>
      </w:r>
      <w:r w:rsidRPr="0005360E">
        <w:rPr>
          <w:rFonts w:ascii="宋体" w:eastAsia="宋体" w:hAnsi="宋体" w:cs="宋体" w:hint="eastAsia"/>
          <w:color w:val="4A4A4A"/>
          <w:kern w:val="0"/>
          <w:sz w:val="18"/>
          <w:szCs w:val="18"/>
        </w:rPr>
        <w:t>内应能看到清楚的图像，图像延时应不大于</w:t>
      </w:r>
      <w:r w:rsidRPr="0005360E">
        <w:rPr>
          <w:rFonts w:ascii="Times New Roman" w:eastAsia="微软雅黑" w:hAnsi="Times New Roman" w:cs="Times New Roman" w:hint="eastAsia"/>
          <w:color w:val="4A4A4A"/>
          <w:kern w:val="0"/>
          <w:sz w:val="18"/>
          <w:szCs w:val="18"/>
        </w:rPr>
        <w:t>300ms</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5.1.13</w:t>
      </w:r>
      <w:r w:rsidRPr="0005360E">
        <w:rPr>
          <w:rFonts w:ascii="宋体" w:eastAsia="宋体" w:hAnsi="宋体" w:cs="宋体" w:hint="eastAsia"/>
          <w:color w:val="4A4A4A"/>
          <w:kern w:val="0"/>
          <w:sz w:val="18"/>
          <w:szCs w:val="18"/>
        </w:rPr>
        <w:t xml:space="preserve">　系统终端应采用硬盘录像机，硬盘录像机应符合</w:t>
      </w:r>
      <w:r w:rsidRPr="0005360E">
        <w:rPr>
          <w:rFonts w:ascii="Times New Roman" w:eastAsia="微软雅黑" w:hAnsi="Times New Roman" w:cs="Times New Roman" w:hint="eastAsia"/>
          <w:color w:val="4A4A4A"/>
          <w:kern w:val="0"/>
          <w:sz w:val="18"/>
          <w:szCs w:val="18"/>
        </w:rPr>
        <w:t>DB 31/295</w:t>
      </w:r>
      <w:r w:rsidRPr="0005360E">
        <w:rPr>
          <w:rFonts w:ascii="宋体" w:eastAsia="宋体" w:hAnsi="宋体" w:cs="宋体" w:hint="eastAsia"/>
          <w:color w:val="4A4A4A"/>
          <w:kern w:val="0"/>
          <w:sz w:val="18"/>
          <w:szCs w:val="18"/>
        </w:rPr>
        <w:t>的要求。图像记录要求为：</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a) </w:t>
      </w:r>
      <w:r w:rsidRPr="0005360E">
        <w:rPr>
          <w:rFonts w:ascii="宋体" w:eastAsia="宋体" w:hAnsi="宋体" w:cs="宋体" w:hint="eastAsia"/>
          <w:color w:val="4A4A4A"/>
          <w:kern w:val="0"/>
          <w:sz w:val="18"/>
          <w:szCs w:val="18"/>
        </w:rPr>
        <w:t>列车上应进行运行全程图像和音频记录，帧速应不少于</w:t>
      </w:r>
      <w:r w:rsidRPr="0005360E">
        <w:rPr>
          <w:rFonts w:ascii="Times New Roman" w:eastAsia="微软雅黑" w:hAnsi="Times New Roman" w:cs="Times New Roman" w:hint="eastAsia"/>
          <w:color w:val="4A4A4A"/>
          <w:kern w:val="0"/>
          <w:sz w:val="18"/>
          <w:szCs w:val="18"/>
        </w:rPr>
        <w:t>12 frame</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s</w:t>
      </w:r>
      <w:r w:rsidRPr="0005360E">
        <w:rPr>
          <w:rFonts w:ascii="宋体" w:eastAsia="宋体" w:hAnsi="宋体" w:cs="宋体" w:hint="eastAsia"/>
          <w:color w:val="4A4A4A"/>
          <w:kern w:val="0"/>
          <w:sz w:val="18"/>
          <w:szCs w:val="18"/>
        </w:rPr>
        <w:t>，记录保存时间应不少于</w:t>
      </w:r>
      <w:r w:rsidRPr="0005360E">
        <w:rPr>
          <w:rFonts w:ascii="Times New Roman" w:eastAsia="微软雅黑" w:hAnsi="Times New Roman" w:cs="Times New Roman" w:hint="eastAsia"/>
          <w:color w:val="4A4A4A"/>
          <w:kern w:val="0"/>
          <w:sz w:val="18"/>
          <w:szCs w:val="18"/>
        </w:rPr>
        <w:t>7</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lastRenderedPageBreak/>
        <w:t>b) </w:t>
      </w:r>
      <w:r w:rsidRPr="0005360E">
        <w:rPr>
          <w:rFonts w:ascii="宋体" w:eastAsia="宋体" w:hAnsi="宋体" w:cs="宋体" w:hint="eastAsia"/>
          <w:color w:val="4A4A4A"/>
          <w:kern w:val="0"/>
          <w:sz w:val="18"/>
          <w:szCs w:val="18"/>
        </w:rPr>
        <w:t>其他部位应进行</w:t>
      </w:r>
      <w:r w:rsidRPr="0005360E">
        <w:rPr>
          <w:rFonts w:ascii="Times New Roman" w:eastAsia="微软雅黑" w:hAnsi="Times New Roman" w:cs="Times New Roman" w:hint="eastAsia"/>
          <w:color w:val="4A4A4A"/>
          <w:kern w:val="0"/>
          <w:sz w:val="18"/>
          <w:szCs w:val="18"/>
        </w:rPr>
        <w:t>24h</w:t>
      </w:r>
      <w:r w:rsidRPr="0005360E">
        <w:rPr>
          <w:rFonts w:ascii="宋体" w:eastAsia="宋体" w:hAnsi="宋体" w:cs="宋体" w:hint="eastAsia"/>
          <w:color w:val="4A4A4A"/>
          <w:kern w:val="0"/>
          <w:sz w:val="18"/>
          <w:szCs w:val="18"/>
        </w:rPr>
        <w:t>图像和音频记录，帧速应不少于</w:t>
      </w:r>
      <w:r w:rsidRPr="0005360E">
        <w:rPr>
          <w:rFonts w:ascii="Times New Roman" w:eastAsia="微软雅黑" w:hAnsi="Times New Roman" w:cs="Times New Roman" w:hint="eastAsia"/>
          <w:color w:val="4A4A4A"/>
          <w:kern w:val="0"/>
          <w:sz w:val="18"/>
          <w:szCs w:val="18"/>
        </w:rPr>
        <w:t>24 frame</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s</w:t>
      </w:r>
      <w:r w:rsidRPr="0005360E">
        <w:rPr>
          <w:rFonts w:ascii="宋体" w:eastAsia="宋体" w:hAnsi="宋体" w:cs="宋体" w:hint="eastAsia"/>
          <w:color w:val="4A4A4A"/>
          <w:kern w:val="0"/>
          <w:sz w:val="18"/>
          <w:szCs w:val="18"/>
        </w:rPr>
        <w:t>，记录保存时间应不少于</w:t>
      </w:r>
      <w:r w:rsidRPr="0005360E">
        <w:rPr>
          <w:rFonts w:ascii="Times New Roman" w:eastAsia="微软雅黑" w:hAnsi="Times New Roman" w:cs="Times New Roman" w:hint="eastAsia"/>
          <w:color w:val="4A4A4A"/>
          <w:kern w:val="0"/>
          <w:sz w:val="18"/>
          <w:szCs w:val="18"/>
        </w:rPr>
        <w:t>15</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5.1.14</w:t>
      </w:r>
      <w:r w:rsidRPr="0005360E">
        <w:rPr>
          <w:rFonts w:ascii="宋体" w:eastAsia="宋体" w:hAnsi="宋体" w:cs="宋体" w:hint="eastAsia"/>
          <w:color w:val="4A4A4A"/>
          <w:kern w:val="0"/>
          <w:sz w:val="18"/>
          <w:szCs w:val="18"/>
        </w:rPr>
        <w:t xml:space="preserve">　系统的其他要求应符合</w:t>
      </w:r>
      <w:r w:rsidRPr="0005360E">
        <w:rPr>
          <w:rFonts w:ascii="Times New Roman" w:eastAsia="微软雅黑" w:hAnsi="Times New Roman" w:cs="Times New Roman" w:hint="eastAsia"/>
          <w:color w:val="4A4A4A"/>
          <w:kern w:val="0"/>
          <w:sz w:val="18"/>
          <w:szCs w:val="18"/>
        </w:rPr>
        <w:t>GB 50395</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GA/T 367</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w:t>
      </w:r>
      <w:r w:rsidRPr="0005360E">
        <w:rPr>
          <w:rFonts w:ascii="宋体" w:eastAsia="宋体" w:hAnsi="宋体" w:cs="宋体" w:hint="eastAsia"/>
          <w:color w:val="4A4A4A"/>
          <w:kern w:val="0"/>
          <w:sz w:val="18"/>
          <w:szCs w:val="18"/>
        </w:rPr>
        <w:t xml:space="preserve">　入侵报警系统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5.2.1</w:t>
      </w:r>
      <w:r w:rsidRPr="0005360E">
        <w:rPr>
          <w:rFonts w:ascii="宋体" w:eastAsia="宋体" w:hAnsi="宋体" w:cs="宋体" w:hint="eastAsia"/>
          <w:color w:val="4A4A4A"/>
          <w:kern w:val="0"/>
          <w:sz w:val="18"/>
          <w:szCs w:val="18"/>
        </w:rPr>
        <w:t xml:space="preserve">　应按需要选择、安装入侵探测器，防区内不应有盲区。</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5.2.2</w:t>
      </w:r>
      <w:r w:rsidRPr="0005360E">
        <w:rPr>
          <w:rFonts w:ascii="宋体" w:eastAsia="宋体" w:hAnsi="宋体" w:cs="宋体" w:hint="eastAsia"/>
          <w:color w:val="4A4A4A"/>
          <w:kern w:val="0"/>
          <w:sz w:val="18"/>
          <w:szCs w:val="18"/>
        </w:rPr>
        <w:t xml:space="preserve">　防区划分应有利于报警时准确定位，周界封闭屏障处防区距离应不大于</w:t>
      </w:r>
      <w:r w:rsidRPr="0005360E">
        <w:rPr>
          <w:rFonts w:ascii="Times New Roman" w:eastAsia="微软雅黑" w:hAnsi="Times New Roman" w:cs="Times New Roman" w:hint="eastAsia"/>
          <w:color w:val="4A4A4A"/>
          <w:kern w:val="0"/>
          <w:sz w:val="18"/>
          <w:szCs w:val="18"/>
        </w:rPr>
        <w:t>100m</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5.2.3</w:t>
      </w:r>
      <w:r w:rsidRPr="0005360E">
        <w:rPr>
          <w:rFonts w:ascii="宋体" w:eastAsia="宋体" w:hAnsi="宋体" w:cs="宋体" w:hint="eastAsia"/>
          <w:color w:val="4A4A4A"/>
          <w:kern w:val="0"/>
          <w:sz w:val="18"/>
          <w:szCs w:val="18"/>
        </w:rPr>
        <w:t xml:space="preserve">　周界、无人职守的场所，系统应</w:t>
      </w:r>
      <w:r w:rsidRPr="0005360E">
        <w:rPr>
          <w:rFonts w:ascii="Times New Roman" w:eastAsia="微软雅黑" w:hAnsi="Times New Roman" w:cs="Times New Roman" w:hint="eastAsia"/>
          <w:color w:val="4A4A4A"/>
          <w:kern w:val="0"/>
          <w:sz w:val="18"/>
          <w:szCs w:val="18"/>
        </w:rPr>
        <w:t>24h</w:t>
      </w:r>
      <w:r w:rsidRPr="0005360E">
        <w:rPr>
          <w:rFonts w:ascii="宋体" w:eastAsia="宋体" w:hAnsi="宋体" w:cs="宋体" w:hint="eastAsia"/>
          <w:color w:val="4A4A4A"/>
          <w:kern w:val="0"/>
          <w:sz w:val="18"/>
          <w:szCs w:val="18"/>
        </w:rPr>
        <w:t>设防。</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5.2.4</w:t>
      </w:r>
      <w:r w:rsidRPr="0005360E">
        <w:rPr>
          <w:rFonts w:ascii="宋体" w:eastAsia="宋体" w:hAnsi="宋体" w:cs="宋体" w:hint="eastAsia"/>
          <w:color w:val="4A4A4A"/>
          <w:kern w:val="0"/>
          <w:sz w:val="18"/>
          <w:szCs w:val="18"/>
        </w:rPr>
        <w:t xml:space="preserve">　周界围墙等封闭屏障处使用围栏式周界入侵探测器，其安装应符合以下要求：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a) </w:t>
      </w:r>
      <w:r w:rsidRPr="0005360E">
        <w:rPr>
          <w:rFonts w:ascii="宋体" w:eastAsia="宋体" w:hAnsi="宋体" w:cs="宋体" w:hint="eastAsia"/>
          <w:color w:val="4A4A4A"/>
          <w:kern w:val="0"/>
          <w:sz w:val="18"/>
          <w:szCs w:val="18"/>
        </w:rPr>
        <w:t>水平相邻的围栏之间距离应为</w:t>
      </w:r>
      <w:r w:rsidRPr="0005360E">
        <w:rPr>
          <w:rFonts w:ascii="Times New Roman" w:eastAsia="微软雅黑" w:hAnsi="Times New Roman" w:cs="Times New Roman" w:hint="eastAsia"/>
          <w:color w:val="4A4A4A"/>
          <w:kern w:val="0"/>
          <w:sz w:val="18"/>
          <w:szCs w:val="18"/>
        </w:rPr>
        <w:t>200 mm</w:t>
      </w:r>
      <w:r w:rsidRPr="0005360E">
        <w:rPr>
          <w:rFonts w:ascii="Times New Roman" w:eastAsia="微软雅黑" w:hAnsi="Times New Roman" w:cs="Times New Roman" w:hint="eastAsia"/>
          <w:color w:val="4A4A4A"/>
          <w:kern w:val="0"/>
          <w:sz w:val="18"/>
          <w:szCs w:val="18"/>
        </w:rPr>
        <w:t>±</w:t>
      </w:r>
      <w:r w:rsidRPr="0005360E">
        <w:rPr>
          <w:rFonts w:ascii="Times New Roman" w:eastAsia="微软雅黑" w:hAnsi="Times New Roman" w:cs="Times New Roman" w:hint="eastAsia"/>
          <w:color w:val="4A4A4A"/>
          <w:kern w:val="0"/>
          <w:sz w:val="18"/>
          <w:szCs w:val="18"/>
        </w:rPr>
        <w:t>20 mm</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b) </w:t>
      </w:r>
      <w:r w:rsidRPr="0005360E">
        <w:rPr>
          <w:rFonts w:ascii="宋体" w:eastAsia="宋体" w:hAnsi="宋体" w:cs="宋体" w:hint="eastAsia"/>
          <w:color w:val="4A4A4A"/>
          <w:kern w:val="0"/>
          <w:sz w:val="18"/>
          <w:szCs w:val="18"/>
        </w:rPr>
        <w:t>安装在封闭屏障上端时，最上一根围栏与封闭屏障顶端的间距应不小于</w:t>
      </w:r>
      <w:r w:rsidRPr="0005360E">
        <w:rPr>
          <w:rFonts w:ascii="Times New Roman" w:eastAsia="微软雅黑" w:hAnsi="Times New Roman" w:cs="Times New Roman" w:hint="eastAsia"/>
          <w:color w:val="4A4A4A"/>
          <w:kern w:val="0"/>
          <w:sz w:val="18"/>
          <w:szCs w:val="18"/>
        </w:rPr>
        <w:t>750mm</w:t>
      </w:r>
      <w:r w:rsidRPr="0005360E">
        <w:rPr>
          <w:rFonts w:ascii="宋体" w:eastAsia="宋体" w:hAnsi="宋体" w:cs="宋体" w:hint="eastAsia"/>
          <w:color w:val="4A4A4A"/>
          <w:kern w:val="0"/>
          <w:sz w:val="18"/>
          <w:szCs w:val="18"/>
        </w:rPr>
        <w:t>，最下一根围栏与封闭屏障顶端的间距应为</w:t>
      </w:r>
      <w:r w:rsidRPr="0005360E">
        <w:rPr>
          <w:rFonts w:ascii="Times New Roman" w:eastAsia="微软雅黑" w:hAnsi="Times New Roman" w:cs="Times New Roman" w:hint="eastAsia"/>
          <w:color w:val="4A4A4A"/>
          <w:kern w:val="0"/>
          <w:sz w:val="18"/>
          <w:szCs w:val="18"/>
        </w:rPr>
        <w:t>150 mm</w:t>
      </w:r>
      <w:r w:rsidRPr="0005360E">
        <w:rPr>
          <w:rFonts w:ascii="Times New Roman" w:eastAsia="微软雅黑" w:hAnsi="Times New Roman" w:cs="Times New Roman" w:hint="eastAsia"/>
          <w:color w:val="4A4A4A"/>
          <w:kern w:val="0"/>
          <w:sz w:val="18"/>
          <w:szCs w:val="18"/>
        </w:rPr>
        <w:t>±</w:t>
      </w:r>
      <w:r w:rsidRPr="0005360E">
        <w:rPr>
          <w:rFonts w:ascii="Times New Roman" w:eastAsia="微软雅黑" w:hAnsi="Times New Roman" w:cs="Times New Roman" w:hint="eastAsia"/>
          <w:color w:val="4A4A4A"/>
          <w:kern w:val="0"/>
          <w:sz w:val="18"/>
          <w:szCs w:val="18"/>
        </w:rPr>
        <w:t>20 mm</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c)  </w:t>
      </w:r>
      <w:r w:rsidRPr="0005360E">
        <w:rPr>
          <w:rFonts w:ascii="宋体" w:eastAsia="宋体" w:hAnsi="宋体" w:cs="宋体" w:hint="eastAsia"/>
          <w:color w:val="4A4A4A"/>
          <w:kern w:val="0"/>
          <w:sz w:val="18"/>
          <w:szCs w:val="18"/>
        </w:rPr>
        <w:t>围栏的固定支撑竿上段宜以</w:t>
      </w:r>
      <w:r w:rsidRPr="0005360E">
        <w:rPr>
          <w:rFonts w:ascii="Times New Roman" w:eastAsia="微软雅黑" w:hAnsi="Times New Roman" w:cs="Times New Roman" w:hint="eastAsia"/>
          <w:color w:val="4A4A4A"/>
          <w:kern w:val="0"/>
          <w:sz w:val="18"/>
          <w:szCs w:val="18"/>
        </w:rPr>
        <w:t>45</w:t>
      </w:r>
      <w:r w:rsidRPr="0005360E">
        <w:rPr>
          <w:rFonts w:ascii="Times New Roman" w:eastAsia="微软雅黑" w:hAnsi="Times New Roman" w:cs="Times New Roman" w:hint="eastAsia"/>
          <w:color w:val="4A4A4A"/>
          <w:kern w:val="0"/>
          <w:sz w:val="18"/>
          <w:szCs w:val="18"/>
        </w:rPr>
        <w:t>°±</w:t>
      </w:r>
      <w:r w:rsidRPr="0005360E">
        <w:rPr>
          <w:rFonts w:ascii="Times New Roman" w:eastAsia="微软雅黑" w:hAnsi="Times New Roman" w:cs="Times New Roman" w:hint="eastAsia"/>
          <w:color w:val="4A4A4A"/>
          <w:kern w:val="0"/>
          <w:sz w:val="18"/>
          <w:szCs w:val="18"/>
        </w:rPr>
        <w:t>5</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向外折角安装，折角段长度应不小于</w:t>
      </w:r>
      <w:r w:rsidRPr="0005360E">
        <w:rPr>
          <w:rFonts w:ascii="Times New Roman" w:eastAsia="微软雅黑" w:hAnsi="Times New Roman" w:cs="Times New Roman" w:hint="eastAsia"/>
          <w:color w:val="4A4A4A"/>
          <w:kern w:val="0"/>
          <w:sz w:val="18"/>
          <w:szCs w:val="18"/>
        </w:rPr>
        <w:t>200 mm</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d)  </w:t>
      </w:r>
      <w:r w:rsidRPr="0005360E">
        <w:rPr>
          <w:rFonts w:ascii="宋体" w:eastAsia="宋体" w:hAnsi="宋体" w:cs="宋体" w:hint="eastAsia"/>
          <w:color w:val="4A4A4A"/>
          <w:kern w:val="0"/>
          <w:sz w:val="18"/>
          <w:szCs w:val="18"/>
        </w:rPr>
        <w:t>脉冲电击式围栏上应有明显的警告用安全标志。安全标志的设置应符合</w:t>
      </w:r>
      <w:r w:rsidRPr="0005360E">
        <w:rPr>
          <w:rFonts w:ascii="Times New Roman" w:eastAsia="微软雅黑" w:hAnsi="Times New Roman" w:cs="Times New Roman" w:hint="eastAsia"/>
          <w:color w:val="4A4A4A"/>
          <w:kern w:val="0"/>
          <w:sz w:val="18"/>
          <w:szCs w:val="18"/>
        </w:rPr>
        <w:t>GB 2894</w:t>
      </w:r>
      <w:r w:rsidRPr="0005360E">
        <w:rPr>
          <w:rFonts w:ascii="宋体" w:eastAsia="宋体" w:hAnsi="宋体" w:cs="宋体" w:hint="eastAsia"/>
          <w:color w:val="4A4A4A"/>
          <w:kern w:val="0"/>
          <w:sz w:val="18"/>
          <w:szCs w:val="18"/>
        </w:rPr>
        <w:t>的要求。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5.2.5</w:t>
      </w:r>
      <w:r w:rsidRPr="0005360E">
        <w:rPr>
          <w:rFonts w:ascii="宋体" w:eastAsia="宋体" w:hAnsi="宋体" w:cs="宋体" w:hint="eastAsia"/>
          <w:color w:val="4A4A4A"/>
          <w:kern w:val="0"/>
          <w:sz w:val="18"/>
          <w:szCs w:val="18"/>
        </w:rPr>
        <w:t xml:space="preserve">　紧急报警装置应安装在隐蔽、便于操作的部位。</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5.2.6</w:t>
      </w:r>
      <w:r w:rsidRPr="0005360E">
        <w:rPr>
          <w:rFonts w:ascii="宋体" w:eastAsia="宋体" w:hAnsi="宋体" w:cs="宋体" w:hint="eastAsia"/>
          <w:color w:val="4A4A4A"/>
          <w:kern w:val="0"/>
          <w:sz w:val="18"/>
          <w:szCs w:val="18"/>
        </w:rPr>
        <w:t xml:space="preserve">　紧急报警装置应设置为不可撤防模式，并有防误触发措施。当被触发报警后应能立即发出紧急报警信号并自锁，复位应采用人工操作方式。</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5.2.7</w:t>
      </w:r>
      <w:r w:rsidRPr="0005360E">
        <w:rPr>
          <w:rFonts w:ascii="宋体" w:eastAsia="宋体" w:hAnsi="宋体" w:cs="宋体" w:hint="eastAsia"/>
          <w:color w:val="4A4A4A"/>
          <w:kern w:val="0"/>
          <w:sz w:val="18"/>
          <w:szCs w:val="18"/>
        </w:rPr>
        <w:t xml:space="preserve">　除周界封闭屏障处以外，安装入侵探测器的部位均应安装声光告警器，其报警声压不小于</w:t>
      </w:r>
      <w:r w:rsidRPr="0005360E">
        <w:rPr>
          <w:rFonts w:ascii="Times New Roman" w:eastAsia="微软雅黑" w:hAnsi="Times New Roman" w:cs="Times New Roman" w:hint="eastAsia"/>
          <w:color w:val="4A4A4A"/>
          <w:kern w:val="0"/>
          <w:sz w:val="18"/>
          <w:szCs w:val="18"/>
        </w:rPr>
        <w:t>80dB</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A)</w:t>
      </w:r>
      <w:r w:rsidRPr="0005360E">
        <w:rPr>
          <w:rFonts w:ascii="宋体" w:eastAsia="宋体" w:hAnsi="宋体" w:cs="宋体" w:hint="eastAsia"/>
          <w:color w:val="4A4A4A"/>
          <w:kern w:val="0"/>
          <w:sz w:val="18"/>
          <w:szCs w:val="18"/>
        </w:rPr>
        <w:t>，报警持续时间不小于</w:t>
      </w:r>
      <w:r w:rsidRPr="0005360E">
        <w:rPr>
          <w:rFonts w:ascii="Times New Roman" w:eastAsia="微软雅黑" w:hAnsi="Times New Roman" w:cs="Times New Roman" w:hint="eastAsia"/>
          <w:color w:val="4A4A4A"/>
          <w:kern w:val="0"/>
          <w:sz w:val="18"/>
          <w:szCs w:val="18"/>
        </w:rPr>
        <w:t>5min</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5.2.8</w:t>
      </w:r>
      <w:r w:rsidRPr="0005360E">
        <w:rPr>
          <w:rFonts w:ascii="宋体" w:eastAsia="宋体" w:hAnsi="宋体" w:cs="宋体" w:hint="eastAsia"/>
          <w:color w:val="4A4A4A"/>
          <w:kern w:val="0"/>
          <w:sz w:val="18"/>
          <w:szCs w:val="18"/>
        </w:rPr>
        <w:t xml:space="preserve">　入侵报警系统的报警响应时间应不大于</w:t>
      </w:r>
      <w:r w:rsidRPr="0005360E">
        <w:rPr>
          <w:rFonts w:ascii="Times New Roman" w:eastAsia="微软雅黑" w:hAnsi="Times New Roman" w:cs="Times New Roman" w:hint="eastAsia"/>
          <w:color w:val="4A4A4A"/>
          <w:kern w:val="0"/>
          <w:sz w:val="18"/>
          <w:szCs w:val="18"/>
        </w:rPr>
        <w:t>2s</w:t>
      </w:r>
      <w:r w:rsidRPr="0005360E">
        <w:rPr>
          <w:rFonts w:ascii="宋体" w:eastAsia="宋体" w:hAnsi="宋体" w:cs="宋体" w:hint="eastAsia"/>
          <w:color w:val="4A4A4A"/>
          <w:kern w:val="0"/>
          <w:sz w:val="18"/>
          <w:szCs w:val="18"/>
        </w:rPr>
        <w:t>；以公共电话网传输时报警响应时间应不大于</w:t>
      </w:r>
      <w:r w:rsidRPr="0005360E">
        <w:rPr>
          <w:rFonts w:ascii="Times New Roman" w:eastAsia="微软雅黑" w:hAnsi="Times New Roman" w:cs="Times New Roman" w:hint="eastAsia"/>
          <w:color w:val="4A4A4A"/>
          <w:kern w:val="0"/>
          <w:sz w:val="18"/>
          <w:szCs w:val="18"/>
        </w:rPr>
        <w:t>20s</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5.2.9</w:t>
      </w:r>
      <w:r w:rsidRPr="0005360E">
        <w:rPr>
          <w:rFonts w:ascii="宋体" w:eastAsia="宋体" w:hAnsi="宋体" w:cs="宋体" w:hint="eastAsia"/>
          <w:color w:val="4A4A4A"/>
          <w:kern w:val="0"/>
          <w:sz w:val="18"/>
          <w:szCs w:val="18"/>
        </w:rPr>
        <w:t xml:space="preserve">　以电话网作为报警传输专线时，不应在线路上挂接其他通信设施。</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5.2.10</w:t>
      </w:r>
      <w:r w:rsidRPr="0005360E">
        <w:rPr>
          <w:rFonts w:ascii="宋体" w:eastAsia="宋体" w:hAnsi="宋体" w:cs="宋体" w:hint="eastAsia"/>
          <w:color w:val="4A4A4A"/>
          <w:kern w:val="0"/>
          <w:sz w:val="18"/>
          <w:szCs w:val="18"/>
        </w:rPr>
        <w:t xml:space="preserve">　入侵报警系统布防、撤防、报警、故障等信息的存储时间应不少于</w:t>
      </w:r>
      <w:r w:rsidRPr="0005360E">
        <w:rPr>
          <w:rFonts w:ascii="Times New Roman" w:eastAsia="微软雅黑" w:hAnsi="Times New Roman" w:cs="Times New Roman" w:hint="eastAsia"/>
          <w:color w:val="4A4A4A"/>
          <w:kern w:val="0"/>
          <w:sz w:val="18"/>
          <w:szCs w:val="18"/>
        </w:rPr>
        <w:t>30</w:t>
      </w:r>
      <w:r w:rsidRPr="0005360E">
        <w:rPr>
          <w:rFonts w:ascii="宋体" w:eastAsia="宋体" w:hAnsi="宋体" w:cs="宋体" w:hint="eastAsia"/>
          <w:color w:val="4A4A4A"/>
          <w:kern w:val="0"/>
          <w:sz w:val="18"/>
          <w:szCs w:val="18"/>
        </w:rPr>
        <w:t>天，并能输出打印。</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5.2.11</w:t>
      </w:r>
      <w:r w:rsidRPr="0005360E">
        <w:rPr>
          <w:rFonts w:ascii="宋体" w:eastAsia="宋体" w:hAnsi="宋体" w:cs="宋体" w:hint="eastAsia"/>
          <w:color w:val="4A4A4A"/>
          <w:kern w:val="0"/>
          <w:sz w:val="18"/>
          <w:szCs w:val="18"/>
        </w:rPr>
        <w:t xml:space="preserve">　入侵报警系统的备用电源应满足</w:t>
      </w:r>
      <w:r w:rsidRPr="0005360E">
        <w:rPr>
          <w:rFonts w:ascii="Times New Roman" w:eastAsia="微软雅黑" w:hAnsi="Times New Roman" w:cs="Times New Roman" w:hint="eastAsia"/>
          <w:color w:val="4A4A4A"/>
          <w:kern w:val="0"/>
          <w:sz w:val="18"/>
          <w:szCs w:val="18"/>
        </w:rPr>
        <w:t>8h</w:t>
      </w:r>
      <w:r w:rsidRPr="0005360E">
        <w:rPr>
          <w:rFonts w:ascii="宋体" w:eastAsia="宋体" w:hAnsi="宋体" w:cs="宋体" w:hint="eastAsia"/>
          <w:color w:val="4A4A4A"/>
          <w:kern w:val="0"/>
          <w:sz w:val="18"/>
          <w:szCs w:val="18"/>
        </w:rPr>
        <w:t>正常工作。</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5.2.12</w:t>
      </w:r>
      <w:r w:rsidRPr="0005360E">
        <w:rPr>
          <w:rFonts w:ascii="宋体" w:eastAsia="宋体" w:hAnsi="宋体" w:cs="宋体" w:hint="eastAsia"/>
          <w:color w:val="4A4A4A"/>
          <w:kern w:val="0"/>
          <w:sz w:val="18"/>
          <w:szCs w:val="18"/>
        </w:rPr>
        <w:t xml:space="preserve">　入侵探测器其他技术要求应符合</w:t>
      </w:r>
      <w:r w:rsidRPr="0005360E">
        <w:rPr>
          <w:rFonts w:ascii="Times New Roman" w:eastAsia="微软雅黑" w:hAnsi="Times New Roman" w:cs="Times New Roman" w:hint="eastAsia"/>
          <w:color w:val="4A4A4A"/>
          <w:kern w:val="0"/>
          <w:sz w:val="18"/>
          <w:szCs w:val="18"/>
        </w:rPr>
        <w:t>GB 10408.1</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GB 10408.3</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GB 10408.4 </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GB 10408.5</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GB 10408.6</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GB 10408.8</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GB 15209</w:t>
      </w:r>
      <w:r w:rsidRPr="0005360E">
        <w:rPr>
          <w:rFonts w:ascii="宋体" w:eastAsia="宋体" w:hAnsi="宋体" w:cs="宋体" w:hint="eastAsia"/>
          <w:color w:val="4A4A4A"/>
          <w:kern w:val="0"/>
          <w:sz w:val="18"/>
          <w:szCs w:val="18"/>
        </w:rPr>
        <w:t>的要求和生产厂商的技术规定。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5.2.13</w:t>
      </w:r>
      <w:r w:rsidRPr="0005360E">
        <w:rPr>
          <w:rFonts w:ascii="宋体" w:eastAsia="宋体" w:hAnsi="宋体" w:cs="宋体" w:hint="eastAsia"/>
          <w:color w:val="4A4A4A"/>
          <w:kern w:val="0"/>
          <w:sz w:val="18"/>
          <w:szCs w:val="18"/>
        </w:rPr>
        <w:t xml:space="preserve">　防盗报警控制器其他技术要求应符合</w:t>
      </w:r>
      <w:r w:rsidRPr="0005360E">
        <w:rPr>
          <w:rFonts w:ascii="Times New Roman" w:eastAsia="微软雅黑" w:hAnsi="Times New Roman" w:cs="Times New Roman" w:hint="eastAsia"/>
          <w:color w:val="4A4A4A"/>
          <w:kern w:val="0"/>
          <w:sz w:val="18"/>
          <w:szCs w:val="18"/>
        </w:rPr>
        <w:t>GB 12663</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5.2.14</w:t>
      </w:r>
      <w:r w:rsidRPr="0005360E">
        <w:rPr>
          <w:rFonts w:ascii="宋体" w:eastAsia="宋体" w:hAnsi="宋体" w:cs="宋体" w:hint="eastAsia"/>
          <w:color w:val="4A4A4A"/>
          <w:kern w:val="0"/>
          <w:sz w:val="18"/>
          <w:szCs w:val="18"/>
        </w:rPr>
        <w:t xml:space="preserve">　入侵报警系统的其他技术要求应符合</w:t>
      </w:r>
      <w:r w:rsidRPr="0005360E">
        <w:rPr>
          <w:rFonts w:ascii="Times New Roman" w:eastAsia="微软雅黑" w:hAnsi="Times New Roman" w:cs="Times New Roman" w:hint="eastAsia"/>
          <w:color w:val="4A4A4A"/>
          <w:kern w:val="0"/>
          <w:sz w:val="18"/>
          <w:szCs w:val="18"/>
        </w:rPr>
        <w:t>GB 50394</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GA/T 368</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5.3</w:t>
      </w:r>
      <w:r w:rsidRPr="0005360E">
        <w:rPr>
          <w:rFonts w:ascii="宋体" w:eastAsia="宋体" w:hAnsi="宋体" w:cs="宋体" w:hint="eastAsia"/>
          <w:color w:val="4A4A4A"/>
          <w:kern w:val="0"/>
          <w:sz w:val="18"/>
          <w:szCs w:val="18"/>
        </w:rPr>
        <w:t xml:space="preserve">　出入口控制系统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5.3.1</w:t>
      </w:r>
      <w:r w:rsidRPr="0005360E">
        <w:rPr>
          <w:rFonts w:ascii="宋体" w:eastAsia="宋体" w:hAnsi="宋体" w:cs="宋体" w:hint="eastAsia"/>
          <w:color w:val="4A4A4A"/>
          <w:kern w:val="0"/>
          <w:sz w:val="18"/>
          <w:szCs w:val="18"/>
        </w:rPr>
        <w:t xml:space="preserve">　对非法进入的行为或连续</w:t>
      </w:r>
      <w:r w:rsidRPr="0005360E">
        <w:rPr>
          <w:rFonts w:ascii="Times New Roman" w:eastAsia="微软雅黑" w:hAnsi="Times New Roman" w:cs="Times New Roman" w:hint="eastAsia"/>
          <w:color w:val="4A4A4A"/>
          <w:kern w:val="0"/>
          <w:sz w:val="18"/>
          <w:szCs w:val="18"/>
        </w:rPr>
        <w:t>3</w:t>
      </w:r>
      <w:r w:rsidRPr="0005360E">
        <w:rPr>
          <w:rFonts w:ascii="宋体" w:eastAsia="宋体" w:hAnsi="宋体" w:cs="宋体" w:hint="eastAsia"/>
          <w:color w:val="4A4A4A"/>
          <w:kern w:val="0"/>
          <w:sz w:val="18"/>
          <w:szCs w:val="18"/>
        </w:rPr>
        <w:t>次不正确的识读，系统应发出报警信号。</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5.3.2</w:t>
      </w:r>
      <w:r w:rsidRPr="0005360E">
        <w:rPr>
          <w:rFonts w:ascii="宋体" w:eastAsia="宋体" w:hAnsi="宋体" w:cs="宋体" w:hint="eastAsia"/>
          <w:color w:val="4A4A4A"/>
          <w:kern w:val="0"/>
          <w:sz w:val="18"/>
          <w:szCs w:val="18"/>
        </w:rPr>
        <w:t xml:space="preserve">　系统时间误差应在</w:t>
      </w:r>
      <w:r w:rsidRPr="0005360E">
        <w:rPr>
          <w:rFonts w:ascii="Times New Roman" w:eastAsia="微软雅黑" w:hAnsi="Times New Roman" w:cs="Times New Roman" w:hint="eastAsia"/>
          <w:color w:val="4A4A4A"/>
          <w:kern w:val="0"/>
          <w:sz w:val="18"/>
          <w:szCs w:val="18"/>
        </w:rPr>
        <w:t>±</w:t>
      </w:r>
      <w:r w:rsidRPr="0005360E">
        <w:rPr>
          <w:rFonts w:ascii="Times New Roman" w:eastAsia="微软雅黑" w:hAnsi="Times New Roman" w:cs="Times New Roman" w:hint="eastAsia"/>
          <w:color w:val="4A4A4A"/>
          <w:kern w:val="0"/>
          <w:sz w:val="18"/>
          <w:szCs w:val="18"/>
        </w:rPr>
        <w:t>10s</w:t>
      </w:r>
      <w:r w:rsidRPr="0005360E">
        <w:rPr>
          <w:rFonts w:ascii="宋体" w:eastAsia="宋体" w:hAnsi="宋体" w:cs="宋体" w:hint="eastAsia"/>
          <w:color w:val="4A4A4A"/>
          <w:kern w:val="0"/>
          <w:sz w:val="18"/>
          <w:szCs w:val="18"/>
        </w:rPr>
        <w:t>内。记录保存时间应不少于</w:t>
      </w:r>
      <w:r w:rsidRPr="0005360E">
        <w:rPr>
          <w:rFonts w:ascii="Times New Roman" w:eastAsia="微软雅黑" w:hAnsi="Times New Roman" w:cs="Times New Roman" w:hint="eastAsia"/>
          <w:color w:val="4A4A4A"/>
          <w:kern w:val="0"/>
          <w:sz w:val="18"/>
          <w:szCs w:val="18"/>
        </w:rPr>
        <w:t>7</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5.3.3</w:t>
      </w:r>
      <w:r w:rsidRPr="0005360E">
        <w:rPr>
          <w:rFonts w:ascii="宋体" w:eastAsia="宋体" w:hAnsi="宋体" w:cs="宋体" w:hint="eastAsia"/>
          <w:color w:val="4A4A4A"/>
          <w:kern w:val="0"/>
          <w:sz w:val="18"/>
          <w:szCs w:val="18"/>
        </w:rPr>
        <w:t xml:space="preserve">　对讲控制装置应符合</w:t>
      </w:r>
      <w:r w:rsidRPr="0005360E">
        <w:rPr>
          <w:rFonts w:ascii="Times New Roman" w:eastAsia="微软雅黑" w:hAnsi="Times New Roman" w:cs="Times New Roman" w:hint="eastAsia"/>
          <w:color w:val="4A4A4A"/>
          <w:kern w:val="0"/>
          <w:sz w:val="18"/>
          <w:szCs w:val="18"/>
        </w:rPr>
        <w:t>GA/T 72</w:t>
      </w:r>
      <w:r w:rsidRPr="0005360E">
        <w:rPr>
          <w:rFonts w:ascii="宋体" w:eastAsia="宋体" w:hAnsi="宋体" w:cs="宋体" w:hint="eastAsia"/>
          <w:color w:val="4A4A4A"/>
          <w:kern w:val="0"/>
          <w:sz w:val="18"/>
          <w:szCs w:val="18"/>
        </w:rPr>
        <w:t>和</w:t>
      </w:r>
      <w:r w:rsidRPr="0005360E">
        <w:rPr>
          <w:rFonts w:ascii="Times New Roman" w:eastAsia="微软雅黑" w:hAnsi="Times New Roman" w:cs="Times New Roman" w:hint="eastAsia"/>
          <w:color w:val="4A4A4A"/>
          <w:kern w:val="0"/>
          <w:sz w:val="18"/>
          <w:szCs w:val="18"/>
        </w:rPr>
        <w:t>GA/T 269</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5.3.4</w:t>
      </w:r>
      <w:r w:rsidRPr="0005360E">
        <w:rPr>
          <w:rFonts w:ascii="宋体" w:eastAsia="宋体" w:hAnsi="宋体" w:cs="宋体" w:hint="eastAsia"/>
          <w:color w:val="4A4A4A"/>
          <w:kern w:val="0"/>
          <w:sz w:val="18"/>
          <w:szCs w:val="18"/>
        </w:rPr>
        <w:t xml:space="preserve">　系统其他要求应符合</w:t>
      </w:r>
      <w:r w:rsidRPr="0005360E">
        <w:rPr>
          <w:rFonts w:ascii="Times New Roman" w:eastAsia="微软雅黑" w:hAnsi="Times New Roman" w:cs="Times New Roman" w:hint="eastAsia"/>
          <w:color w:val="4A4A4A"/>
          <w:kern w:val="0"/>
          <w:sz w:val="18"/>
          <w:szCs w:val="18"/>
        </w:rPr>
        <w:t>GA/T 394</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5.4</w:t>
      </w:r>
      <w:r w:rsidRPr="0005360E">
        <w:rPr>
          <w:rFonts w:ascii="宋体" w:eastAsia="宋体" w:hAnsi="宋体" w:cs="宋体" w:hint="eastAsia"/>
          <w:color w:val="4A4A4A"/>
          <w:kern w:val="0"/>
          <w:sz w:val="18"/>
          <w:szCs w:val="18"/>
        </w:rPr>
        <w:t xml:space="preserve">　电话通讯系统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5.4.1</w:t>
      </w:r>
      <w:r w:rsidRPr="0005360E">
        <w:rPr>
          <w:rFonts w:ascii="宋体" w:eastAsia="宋体" w:hAnsi="宋体" w:cs="宋体" w:hint="eastAsia"/>
          <w:color w:val="4A4A4A"/>
          <w:kern w:val="0"/>
          <w:sz w:val="18"/>
          <w:szCs w:val="18"/>
        </w:rPr>
        <w:t xml:space="preserve">　来电号码显示应清晰。</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5.4.2</w:t>
      </w:r>
      <w:r w:rsidRPr="0005360E">
        <w:rPr>
          <w:rFonts w:ascii="宋体" w:eastAsia="宋体" w:hAnsi="宋体" w:cs="宋体" w:hint="eastAsia"/>
          <w:color w:val="4A4A4A"/>
          <w:kern w:val="0"/>
          <w:sz w:val="18"/>
          <w:szCs w:val="18"/>
        </w:rPr>
        <w:t xml:space="preserve">　来电通话记录回放应清晰可辨，保存时间应不少于</w:t>
      </w:r>
      <w:r w:rsidRPr="0005360E">
        <w:rPr>
          <w:rFonts w:ascii="Times New Roman" w:eastAsia="微软雅黑" w:hAnsi="Times New Roman" w:cs="Times New Roman" w:hint="eastAsia"/>
          <w:color w:val="4A4A4A"/>
          <w:kern w:val="0"/>
          <w:sz w:val="18"/>
          <w:szCs w:val="18"/>
        </w:rPr>
        <w:t>7</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5.5</w:t>
      </w:r>
      <w:r w:rsidRPr="0005360E">
        <w:rPr>
          <w:rFonts w:ascii="宋体" w:eastAsia="宋体" w:hAnsi="宋体" w:cs="宋体" w:hint="eastAsia"/>
          <w:color w:val="4A4A4A"/>
          <w:kern w:val="0"/>
          <w:sz w:val="18"/>
          <w:szCs w:val="18"/>
        </w:rPr>
        <w:t xml:space="preserve">　电子巡查系统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5.5.1</w:t>
      </w:r>
      <w:r w:rsidRPr="0005360E">
        <w:rPr>
          <w:rFonts w:ascii="宋体" w:eastAsia="宋体" w:hAnsi="宋体" w:cs="宋体" w:hint="eastAsia"/>
          <w:color w:val="4A4A4A"/>
          <w:kern w:val="0"/>
          <w:sz w:val="18"/>
          <w:szCs w:val="18"/>
        </w:rPr>
        <w:t xml:space="preserve">　系统应有扩容余量。</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5.5.2</w:t>
      </w:r>
      <w:r w:rsidRPr="0005360E">
        <w:rPr>
          <w:rFonts w:ascii="宋体" w:eastAsia="宋体" w:hAnsi="宋体" w:cs="宋体" w:hint="eastAsia"/>
          <w:color w:val="4A4A4A"/>
          <w:kern w:val="0"/>
          <w:sz w:val="18"/>
          <w:szCs w:val="18"/>
        </w:rPr>
        <w:t xml:space="preserve">　系统应能准确记录预定区域、路线巡查的详细结果和时间（年、月、日、时、分、秒</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、地点、人员信息。在线式电子巡查系统在预定的时间内没有收到预定巡查信息时应能及时警示。</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5.5.3</w:t>
      </w:r>
      <w:r w:rsidRPr="0005360E">
        <w:rPr>
          <w:rFonts w:ascii="宋体" w:eastAsia="宋体" w:hAnsi="宋体" w:cs="宋体" w:hint="eastAsia"/>
          <w:color w:val="4A4A4A"/>
          <w:kern w:val="0"/>
          <w:sz w:val="18"/>
          <w:szCs w:val="18"/>
        </w:rPr>
        <w:t xml:space="preserve">　巡查点安装应牢固、隐蔽，高度应便于识读。</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lastRenderedPageBreak/>
        <w:t>5.5.4</w:t>
      </w:r>
      <w:r w:rsidRPr="0005360E">
        <w:rPr>
          <w:rFonts w:ascii="宋体" w:eastAsia="宋体" w:hAnsi="宋体" w:cs="宋体" w:hint="eastAsia"/>
          <w:color w:val="4A4A4A"/>
          <w:kern w:val="0"/>
          <w:sz w:val="18"/>
          <w:szCs w:val="18"/>
        </w:rPr>
        <w:t xml:space="preserve">　采集装置或识读装置在识读时应有声、光或振动等指示，识读响应时间应小于</w:t>
      </w:r>
      <w:r w:rsidRPr="0005360E">
        <w:rPr>
          <w:rFonts w:ascii="Times New Roman" w:eastAsia="微软雅黑" w:hAnsi="Times New Roman" w:cs="Times New Roman" w:hint="eastAsia"/>
          <w:color w:val="4A4A4A"/>
          <w:kern w:val="0"/>
          <w:sz w:val="18"/>
          <w:szCs w:val="18"/>
        </w:rPr>
        <w:t>1s</w:t>
      </w:r>
      <w:r w:rsidRPr="0005360E">
        <w:rPr>
          <w:rFonts w:ascii="宋体" w:eastAsia="宋体" w:hAnsi="宋体" w:cs="宋体" w:hint="eastAsia"/>
          <w:color w:val="4A4A4A"/>
          <w:kern w:val="0"/>
          <w:sz w:val="18"/>
          <w:szCs w:val="18"/>
        </w:rPr>
        <w:t>；在线式电子巡查系统采用本地管理模式的响应时间应不大于</w:t>
      </w:r>
      <w:r w:rsidRPr="0005360E">
        <w:rPr>
          <w:rFonts w:ascii="Times New Roman" w:eastAsia="微软雅黑" w:hAnsi="Times New Roman" w:cs="Times New Roman" w:hint="eastAsia"/>
          <w:color w:val="4A4A4A"/>
          <w:kern w:val="0"/>
          <w:sz w:val="18"/>
          <w:szCs w:val="18"/>
        </w:rPr>
        <w:t>5s</w:t>
      </w:r>
      <w:r w:rsidRPr="0005360E">
        <w:rPr>
          <w:rFonts w:ascii="宋体" w:eastAsia="宋体" w:hAnsi="宋体" w:cs="宋体" w:hint="eastAsia"/>
          <w:color w:val="4A4A4A"/>
          <w:kern w:val="0"/>
          <w:sz w:val="18"/>
          <w:szCs w:val="18"/>
        </w:rPr>
        <w:t>，采用公共电话网的响应时间应不大于</w:t>
      </w:r>
      <w:r w:rsidRPr="0005360E">
        <w:rPr>
          <w:rFonts w:ascii="Times New Roman" w:eastAsia="微软雅黑" w:hAnsi="Times New Roman" w:cs="Times New Roman" w:hint="eastAsia"/>
          <w:color w:val="4A4A4A"/>
          <w:kern w:val="0"/>
          <w:sz w:val="18"/>
          <w:szCs w:val="18"/>
        </w:rPr>
        <w:t>20s</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5.5.5</w:t>
      </w:r>
      <w:r w:rsidRPr="0005360E">
        <w:rPr>
          <w:rFonts w:ascii="宋体" w:eastAsia="宋体" w:hAnsi="宋体" w:cs="宋体" w:hint="eastAsia"/>
          <w:color w:val="4A4A4A"/>
          <w:kern w:val="0"/>
          <w:sz w:val="18"/>
          <w:szCs w:val="18"/>
        </w:rPr>
        <w:t xml:space="preserve">　采集装置存贮巡查信息量应不少于</w:t>
      </w:r>
      <w:r w:rsidRPr="0005360E">
        <w:rPr>
          <w:rFonts w:ascii="Times New Roman" w:eastAsia="微软雅黑" w:hAnsi="Times New Roman" w:cs="Times New Roman" w:hint="eastAsia"/>
          <w:color w:val="4A4A4A"/>
          <w:kern w:val="0"/>
          <w:sz w:val="18"/>
          <w:szCs w:val="18"/>
        </w:rPr>
        <w:t>4000</w:t>
      </w:r>
      <w:r w:rsidRPr="0005360E">
        <w:rPr>
          <w:rFonts w:ascii="宋体" w:eastAsia="宋体" w:hAnsi="宋体" w:cs="宋体" w:hint="eastAsia"/>
          <w:color w:val="4A4A4A"/>
          <w:kern w:val="0"/>
          <w:sz w:val="18"/>
          <w:szCs w:val="18"/>
        </w:rPr>
        <w:t>个点。在断电时</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所存储的巡查信息不应丢失，保存时间应不少于</w:t>
      </w:r>
      <w:r w:rsidRPr="0005360E">
        <w:rPr>
          <w:rFonts w:ascii="Times New Roman" w:eastAsia="微软雅黑" w:hAnsi="Times New Roman" w:cs="Times New Roman" w:hint="eastAsia"/>
          <w:color w:val="4A4A4A"/>
          <w:kern w:val="0"/>
          <w:sz w:val="18"/>
          <w:szCs w:val="18"/>
        </w:rPr>
        <w:t>10</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5.5.6</w:t>
      </w:r>
      <w:r w:rsidRPr="0005360E">
        <w:rPr>
          <w:rFonts w:ascii="宋体" w:eastAsia="宋体" w:hAnsi="宋体" w:cs="宋体" w:hint="eastAsia"/>
          <w:color w:val="4A4A4A"/>
          <w:kern w:val="0"/>
          <w:sz w:val="18"/>
          <w:szCs w:val="18"/>
        </w:rPr>
        <w:t xml:space="preserve">　系统其他要求应符合</w:t>
      </w:r>
      <w:r w:rsidRPr="0005360E">
        <w:rPr>
          <w:rFonts w:ascii="Times New Roman" w:eastAsia="微软雅黑" w:hAnsi="Times New Roman" w:cs="Times New Roman" w:hint="eastAsia"/>
          <w:color w:val="4A4A4A"/>
          <w:kern w:val="0"/>
          <w:sz w:val="18"/>
          <w:szCs w:val="18"/>
        </w:rPr>
        <w:t>GA/T 644</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w:t>
      </w:r>
      <w:r w:rsidRPr="0005360E">
        <w:rPr>
          <w:rFonts w:ascii="宋体" w:eastAsia="宋体" w:hAnsi="宋体" w:cs="宋体" w:hint="eastAsia"/>
          <w:color w:val="4A4A4A"/>
          <w:kern w:val="0"/>
          <w:sz w:val="18"/>
          <w:szCs w:val="18"/>
        </w:rPr>
        <w:t xml:space="preserve">　放射性物品探测系统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5.6.1</w:t>
      </w:r>
      <w:r w:rsidRPr="0005360E">
        <w:rPr>
          <w:rFonts w:ascii="宋体" w:eastAsia="宋体" w:hAnsi="宋体" w:cs="宋体" w:hint="eastAsia"/>
          <w:color w:val="4A4A4A"/>
          <w:kern w:val="0"/>
          <w:sz w:val="18"/>
          <w:szCs w:val="18"/>
        </w:rPr>
        <w:t xml:space="preserve">　各地下车站设置的固定式探测系统，应进行</w:t>
      </w:r>
      <w:r w:rsidRPr="0005360E">
        <w:rPr>
          <w:rFonts w:ascii="Times New Roman" w:eastAsia="微软雅黑" w:hAnsi="Times New Roman" w:cs="Times New Roman" w:hint="eastAsia"/>
          <w:color w:val="4A4A4A"/>
          <w:kern w:val="0"/>
          <w:sz w:val="18"/>
          <w:szCs w:val="18"/>
        </w:rPr>
        <w:t>24h</w:t>
      </w:r>
      <w:r w:rsidRPr="0005360E">
        <w:rPr>
          <w:rFonts w:ascii="宋体" w:eastAsia="宋体" w:hAnsi="宋体" w:cs="宋体" w:hint="eastAsia"/>
          <w:color w:val="4A4A4A"/>
          <w:kern w:val="0"/>
          <w:sz w:val="18"/>
          <w:szCs w:val="18"/>
        </w:rPr>
        <w:t>连续探测。</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5.6.2</w:t>
      </w:r>
      <w:r w:rsidRPr="0005360E">
        <w:rPr>
          <w:rFonts w:ascii="宋体" w:eastAsia="宋体" w:hAnsi="宋体" w:cs="宋体" w:hint="eastAsia"/>
          <w:color w:val="4A4A4A"/>
          <w:kern w:val="0"/>
          <w:sz w:val="18"/>
          <w:szCs w:val="18"/>
        </w:rPr>
        <w:t xml:space="preserve">　探测器安装应符合生产厂商的技术规定。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5.6.3</w:t>
      </w:r>
      <w:r w:rsidRPr="0005360E">
        <w:rPr>
          <w:rFonts w:ascii="宋体" w:eastAsia="宋体" w:hAnsi="宋体" w:cs="宋体" w:hint="eastAsia"/>
          <w:color w:val="4A4A4A"/>
          <w:kern w:val="0"/>
          <w:sz w:val="18"/>
          <w:szCs w:val="18"/>
        </w:rPr>
        <w:t xml:space="preserve">　系统的探测灵敏度应符合</w:t>
      </w:r>
      <w:r w:rsidRPr="0005360E">
        <w:rPr>
          <w:rFonts w:ascii="Times New Roman" w:eastAsia="微软雅黑" w:hAnsi="Times New Roman" w:cs="Times New Roman" w:hint="eastAsia"/>
          <w:color w:val="4A4A4A"/>
          <w:kern w:val="0"/>
          <w:sz w:val="18"/>
          <w:szCs w:val="18"/>
        </w:rPr>
        <w:t>GB18871</w:t>
      </w:r>
      <w:r w:rsidRPr="0005360E">
        <w:rPr>
          <w:rFonts w:ascii="宋体" w:eastAsia="宋体" w:hAnsi="宋体" w:cs="宋体" w:hint="eastAsia"/>
          <w:color w:val="4A4A4A"/>
          <w:kern w:val="0"/>
          <w:sz w:val="18"/>
          <w:szCs w:val="18"/>
        </w:rPr>
        <w:t>要求的安全规定。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5.6.4</w:t>
      </w:r>
      <w:r w:rsidRPr="0005360E">
        <w:rPr>
          <w:rFonts w:ascii="宋体" w:eastAsia="宋体" w:hAnsi="宋体" w:cs="宋体" w:hint="eastAsia"/>
          <w:color w:val="4A4A4A"/>
          <w:kern w:val="0"/>
          <w:sz w:val="18"/>
          <w:szCs w:val="18"/>
        </w:rPr>
        <w:t xml:space="preserve">　在正常环境条件下系统检测响应时间应不大于</w:t>
      </w:r>
      <w:r w:rsidRPr="0005360E">
        <w:rPr>
          <w:rFonts w:ascii="Times New Roman" w:eastAsia="微软雅黑" w:hAnsi="Times New Roman" w:cs="Times New Roman" w:hint="eastAsia"/>
          <w:color w:val="4A4A4A"/>
          <w:kern w:val="0"/>
          <w:sz w:val="18"/>
          <w:szCs w:val="18"/>
        </w:rPr>
        <w:t>30s</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5.6.5</w:t>
      </w:r>
      <w:r w:rsidRPr="0005360E">
        <w:rPr>
          <w:rFonts w:ascii="宋体" w:eastAsia="宋体" w:hAnsi="宋体" w:cs="宋体" w:hint="eastAsia"/>
          <w:color w:val="4A4A4A"/>
          <w:kern w:val="0"/>
          <w:sz w:val="18"/>
          <w:szCs w:val="18"/>
        </w:rPr>
        <w:t xml:space="preserve">　各车站的探测系统误报率应不大于</w:t>
      </w:r>
      <w:r w:rsidRPr="0005360E">
        <w:rPr>
          <w:rFonts w:ascii="Times New Roman" w:eastAsia="微软雅黑" w:hAnsi="Times New Roman" w:cs="Times New Roman" w:hint="eastAsia"/>
          <w:color w:val="4A4A4A"/>
          <w:kern w:val="0"/>
          <w:sz w:val="18"/>
          <w:szCs w:val="18"/>
        </w:rPr>
        <w:t>1</w:t>
      </w:r>
      <w:r w:rsidRPr="0005360E">
        <w:rPr>
          <w:rFonts w:ascii="宋体" w:eastAsia="宋体" w:hAnsi="宋体" w:cs="宋体" w:hint="eastAsia"/>
          <w:color w:val="4A4A4A"/>
          <w:kern w:val="0"/>
          <w:sz w:val="18"/>
          <w:szCs w:val="18"/>
        </w:rPr>
        <w:t>次</w:t>
      </w:r>
      <w:r w:rsidRPr="0005360E">
        <w:rPr>
          <w:rFonts w:ascii="Times New Roman" w:eastAsia="微软雅黑" w:hAnsi="Times New Roman" w:cs="Times New Roman" w:hint="eastAsia"/>
          <w:color w:val="4A4A4A"/>
          <w:kern w:val="0"/>
          <w:sz w:val="18"/>
          <w:szCs w:val="18"/>
        </w:rPr>
        <w:t>/ 8h</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5.6.6</w:t>
      </w:r>
      <w:r w:rsidRPr="0005360E">
        <w:rPr>
          <w:rFonts w:ascii="宋体" w:eastAsia="宋体" w:hAnsi="宋体" w:cs="宋体" w:hint="eastAsia"/>
          <w:color w:val="4A4A4A"/>
          <w:kern w:val="0"/>
          <w:sz w:val="18"/>
          <w:szCs w:val="18"/>
        </w:rPr>
        <w:t xml:space="preserve">　系统应具备良好的扩展性，预留与其他系统的接口。</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5.6.7</w:t>
      </w:r>
      <w:r w:rsidRPr="0005360E">
        <w:rPr>
          <w:rFonts w:ascii="宋体" w:eastAsia="宋体" w:hAnsi="宋体" w:cs="宋体" w:hint="eastAsia"/>
          <w:color w:val="4A4A4A"/>
          <w:kern w:val="0"/>
          <w:sz w:val="18"/>
          <w:szCs w:val="18"/>
        </w:rPr>
        <w:t xml:space="preserve">　系统应具备放射性事故发生部位的实时声光报警（报警声压不应小于</w:t>
      </w:r>
      <w:r w:rsidRPr="0005360E">
        <w:rPr>
          <w:rFonts w:ascii="Times New Roman" w:eastAsia="微软雅黑" w:hAnsi="Times New Roman" w:cs="Times New Roman" w:hint="eastAsia"/>
          <w:color w:val="4A4A4A"/>
          <w:kern w:val="0"/>
          <w:sz w:val="18"/>
          <w:szCs w:val="18"/>
        </w:rPr>
        <w:t>80dB</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A)</w:t>
      </w:r>
      <w:r w:rsidRPr="0005360E">
        <w:rPr>
          <w:rFonts w:ascii="宋体" w:eastAsia="宋体" w:hAnsi="宋体" w:cs="宋体" w:hint="eastAsia"/>
          <w:color w:val="4A4A4A"/>
          <w:kern w:val="0"/>
          <w:sz w:val="18"/>
          <w:szCs w:val="18"/>
        </w:rPr>
        <w:t>，报警持续时间不小于</w:t>
      </w:r>
      <w:r w:rsidRPr="0005360E">
        <w:rPr>
          <w:rFonts w:ascii="Times New Roman" w:eastAsia="微软雅黑" w:hAnsi="Times New Roman" w:cs="Times New Roman" w:hint="eastAsia"/>
          <w:color w:val="4A4A4A"/>
          <w:kern w:val="0"/>
          <w:sz w:val="18"/>
          <w:szCs w:val="18"/>
        </w:rPr>
        <w:t>5min)</w:t>
      </w:r>
      <w:r w:rsidRPr="0005360E">
        <w:rPr>
          <w:rFonts w:ascii="宋体" w:eastAsia="宋体" w:hAnsi="宋体" w:cs="宋体" w:hint="eastAsia"/>
          <w:color w:val="4A4A4A"/>
          <w:kern w:val="0"/>
          <w:sz w:val="18"/>
          <w:szCs w:val="18"/>
        </w:rPr>
        <w:t>，报警信息或紧急报警信息应通过网络传输到安防分控室和车站控制室。</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5.6.8</w:t>
      </w:r>
      <w:r w:rsidRPr="0005360E">
        <w:rPr>
          <w:rFonts w:ascii="宋体" w:eastAsia="宋体" w:hAnsi="宋体" w:cs="宋体" w:hint="eastAsia"/>
          <w:color w:val="4A4A4A"/>
          <w:kern w:val="0"/>
          <w:sz w:val="18"/>
          <w:szCs w:val="18"/>
        </w:rPr>
        <w:t xml:space="preserve">　系统记录保存时间应不少于</w:t>
      </w:r>
      <w:r w:rsidRPr="0005360E">
        <w:rPr>
          <w:rFonts w:ascii="Times New Roman" w:eastAsia="微软雅黑" w:hAnsi="Times New Roman" w:cs="Times New Roman" w:hint="eastAsia"/>
          <w:color w:val="4A4A4A"/>
          <w:kern w:val="0"/>
          <w:sz w:val="18"/>
          <w:szCs w:val="18"/>
        </w:rPr>
        <w:t>10</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w:t>
      </w:r>
      <w:r w:rsidRPr="0005360E">
        <w:rPr>
          <w:rFonts w:ascii="宋体" w:eastAsia="宋体" w:hAnsi="宋体" w:cs="宋体" w:hint="eastAsia"/>
          <w:color w:val="4A4A4A"/>
          <w:kern w:val="0"/>
          <w:sz w:val="18"/>
          <w:szCs w:val="18"/>
        </w:rPr>
        <w:t xml:space="preserve">　毒气探测系统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5.7.1</w:t>
      </w:r>
      <w:r w:rsidRPr="0005360E">
        <w:rPr>
          <w:rFonts w:ascii="宋体" w:eastAsia="宋体" w:hAnsi="宋体" w:cs="宋体" w:hint="eastAsia"/>
          <w:color w:val="4A4A4A"/>
          <w:kern w:val="0"/>
          <w:sz w:val="18"/>
          <w:szCs w:val="18"/>
        </w:rPr>
        <w:t xml:space="preserve">　各地下车站设置的固定式探测系统，应进行</w:t>
      </w:r>
      <w:r w:rsidRPr="0005360E">
        <w:rPr>
          <w:rFonts w:ascii="Times New Roman" w:eastAsia="微软雅黑" w:hAnsi="Times New Roman" w:cs="Times New Roman" w:hint="eastAsia"/>
          <w:color w:val="4A4A4A"/>
          <w:kern w:val="0"/>
          <w:sz w:val="18"/>
          <w:szCs w:val="18"/>
        </w:rPr>
        <w:t>24h</w:t>
      </w:r>
      <w:r w:rsidRPr="0005360E">
        <w:rPr>
          <w:rFonts w:ascii="宋体" w:eastAsia="宋体" w:hAnsi="宋体" w:cs="宋体" w:hint="eastAsia"/>
          <w:color w:val="4A4A4A"/>
          <w:kern w:val="0"/>
          <w:sz w:val="18"/>
          <w:szCs w:val="18"/>
        </w:rPr>
        <w:t>连续探测。</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5.7.2</w:t>
      </w:r>
      <w:r w:rsidRPr="0005360E">
        <w:rPr>
          <w:rFonts w:ascii="宋体" w:eastAsia="宋体" w:hAnsi="宋体" w:cs="宋体" w:hint="eastAsia"/>
          <w:color w:val="4A4A4A"/>
          <w:kern w:val="0"/>
          <w:sz w:val="18"/>
          <w:szCs w:val="18"/>
        </w:rPr>
        <w:t xml:space="preserve">　探测器安装应符合生产厂商的技术规定。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5.7.3</w:t>
      </w:r>
      <w:r w:rsidRPr="0005360E">
        <w:rPr>
          <w:rFonts w:ascii="宋体" w:eastAsia="宋体" w:hAnsi="宋体" w:cs="宋体" w:hint="eastAsia"/>
          <w:color w:val="4A4A4A"/>
          <w:kern w:val="0"/>
          <w:sz w:val="18"/>
          <w:szCs w:val="18"/>
        </w:rPr>
        <w:t xml:space="preserve">　系统应能同时探测神经性毒气、糜烂性毒气、血溶性毒气、窒息性毒气，其探测灵敏度应符合以下要求：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a) </w:t>
      </w:r>
      <w:r w:rsidRPr="0005360E">
        <w:rPr>
          <w:rFonts w:ascii="宋体" w:eastAsia="宋体" w:hAnsi="宋体" w:cs="宋体" w:hint="eastAsia"/>
          <w:color w:val="4A4A4A"/>
          <w:kern w:val="0"/>
          <w:sz w:val="18"/>
          <w:szCs w:val="18"/>
        </w:rPr>
        <w:t>神经性毒气应不低于</w:t>
      </w:r>
      <w:r w:rsidRPr="0005360E">
        <w:rPr>
          <w:rFonts w:ascii="Times New Roman" w:eastAsia="微软雅黑" w:hAnsi="Times New Roman" w:cs="Times New Roman" w:hint="eastAsia"/>
          <w:color w:val="4A4A4A"/>
          <w:kern w:val="0"/>
          <w:sz w:val="18"/>
          <w:szCs w:val="18"/>
        </w:rPr>
        <w:t>0.01mg/m3</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b) </w:t>
      </w:r>
      <w:r w:rsidRPr="0005360E">
        <w:rPr>
          <w:rFonts w:ascii="宋体" w:eastAsia="宋体" w:hAnsi="宋体" w:cs="宋体" w:hint="eastAsia"/>
          <w:color w:val="4A4A4A"/>
          <w:kern w:val="0"/>
          <w:sz w:val="18"/>
          <w:szCs w:val="18"/>
        </w:rPr>
        <w:t>糜烂性毒气应不低于</w:t>
      </w:r>
      <w:r w:rsidRPr="0005360E">
        <w:rPr>
          <w:rFonts w:ascii="Times New Roman" w:eastAsia="微软雅黑" w:hAnsi="Times New Roman" w:cs="Times New Roman" w:hint="eastAsia"/>
          <w:color w:val="4A4A4A"/>
          <w:kern w:val="0"/>
          <w:sz w:val="18"/>
          <w:szCs w:val="18"/>
        </w:rPr>
        <w:t>0.5mg/m3</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c) </w:t>
      </w:r>
      <w:r w:rsidRPr="0005360E">
        <w:rPr>
          <w:rFonts w:ascii="宋体" w:eastAsia="宋体" w:hAnsi="宋体" w:cs="宋体" w:hint="eastAsia"/>
          <w:color w:val="4A4A4A"/>
          <w:kern w:val="0"/>
          <w:sz w:val="18"/>
          <w:szCs w:val="18"/>
        </w:rPr>
        <w:t>血溶性、窒息性毒气应不低于</w:t>
      </w:r>
      <w:r w:rsidRPr="0005360E">
        <w:rPr>
          <w:rFonts w:ascii="Times New Roman" w:eastAsia="微软雅黑" w:hAnsi="Times New Roman" w:cs="Times New Roman" w:hint="eastAsia"/>
          <w:color w:val="4A4A4A"/>
          <w:kern w:val="0"/>
          <w:sz w:val="18"/>
          <w:szCs w:val="18"/>
        </w:rPr>
        <w:t>10mg/m3</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5.7.4</w:t>
      </w:r>
      <w:r w:rsidRPr="0005360E">
        <w:rPr>
          <w:rFonts w:ascii="宋体" w:eastAsia="宋体" w:hAnsi="宋体" w:cs="宋体" w:hint="eastAsia"/>
          <w:color w:val="4A4A4A"/>
          <w:kern w:val="0"/>
          <w:sz w:val="18"/>
          <w:szCs w:val="18"/>
        </w:rPr>
        <w:t xml:space="preserve">　在正常环境条件下系统探测响应时间应不大于</w:t>
      </w:r>
      <w:r w:rsidRPr="0005360E">
        <w:rPr>
          <w:rFonts w:ascii="Times New Roman" w:eastAsia="微软雅黑" w:hAnsi="Times New Roman" w:cs="Times New Roman" w:hint="eastAsia"/>
          <w:color w:val="4A4A4A"/>
          <w:kern w:val="0"/>
          <w:sz w:val="18"/>
          <w:szCs w:val="18"/>
        </w:rPr>
        <w:t>10s</w:t>
      </w:r>
      <w:r w:rsidRPr="0005360E">
        <w:rPr>
          <w:rFonts w:ascii="宋体" w:eastAsia="宋体" w:hAnsi="宋体" w:cs="宋体" w:hint="eastAsia"/>
          <w:color w:val="4A4A4A"/>
          <w:kern w:val="0"/>
          <w:sz w:val="18"/>
          <w:szCs w:val="18"/>
        </w:rPr>
        <w:t>，并应能自动分析毒气散布范围、相对浓度、种类及扩散规律等。</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5.7.5</w:t>
      </w:r>
      <w:r w:rsidRPr="0005360E">
        <w:rPr>
          <w:rFonts w:ascii="宋体" w:eastAsia="宋体" w:hAnsi="宋体" w:cs="宋体" w:hint="eastAsia"/>
          <w:color w:val="4A4A4A"/>
          <w:kern w:val="0"/>
          <w:sz w:val="18"/>
          <w:szCs w:val="18"/>
        </w:rPr>
        <w:t xml:space="preserve">　各车站的探测系统误报率应不大于</w:t>
      </w:r>
      <w:r w:rsidRPr="0005360E">
        <w:rPr>
          <w:rFonts w:ascii="Times New Roman" w:eastAsia="微软雅黑" w:hAnsi="Times New Roman" w:cs="Times New Roman" w:hint="eastAsia"/>
          <w:color w:val="4A4A4A"/>
          <w:kern w:val="0"/>
          <w:sz w:val="18"/>
          <w:szCs w:val="18"/>
        </w:rPr>
        <w:t>1</w:t>
      </w:r>
      <w:r w:rsidRPr="0005360E">
        <w:rPr>
          <w:rFonts w:ascii="宋体" w:eastAsia="宋体" w:hAnsi="宋体" w:cs="宋体" w:hint="eastAsia"/>
          <w:color w:val="4A4A4A"/>
          <w:kern w:val="0"/>
          <w:sz w:val="18"/>
          <w:szCs w:val="18"/>
        </w:rPr>
        <w:t>次</w:t>
      </w:r>
      <w:r w:rsidRPr="0005360E">
        <w:rPr>
          <w:rFonts w:ascii="Times New Roman" w:eastAsia="微软雅黑" w:hAnsi="Times New Roman" w:cs="Times New Roman" w:hint="eastAsia"/>
          <w:color w:val="4A4A4A"/>
          <w:kern w:val="0"/>
          <w:sz w:val="18"/>
          <w:szCs w:val="18"/>
        </w:rPr>
        <w:t>/ 8h</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5.7.6</w:t>
      </w:r>
      <w:r w:rsidRPr="0005360E">
        <w:rPr>
          <w:rFonts w:ascii="宋体" w:eastAsia="宋体" w:hAnsi="宋体" w:cs="宋体" w:hint="eastAsia"/>
          <w:color w:val="4A4A4A"/>
          <w:kern w:val="0"/>
          <w:sz w:val="18"/>
          <w:szCs w:val="18"/>
        </w:rPr>
        <w:t xml:space="preserve">　系统应具备良好的扩展性，预留与其他系统的接口。</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5.7.7</w:t>
      </w:r>
      <w:r w:rsidRPr="0005360E">
        <w:rPr>
          <w:rFonts w:ascii="宋体" w:eastAsia="宋体" w:hAnsi="宋体" w:cs="宋体" w:hint="eastAsia"/>
          <w:color w:val="4A4A4A"/>
          <w:kern w:val="0"/>
          <w:sz w:val="18"/>
          <w:szCs w:val="18"/>
        </w:rPr>
        <w:t xml:space="preserve">　系统应具备毒气危害性事故发生部位的实时声光报警（报警声压不应小于</w:t>
      </w:r>
      <w:r w:rsidRPr="0005360E">
        <w:rPr>
          <w:rFonts w:ascii="Times New Roman" w:eastAsia="微软雅黑" w:hAnsi="Times New Roman" w:cs="Times New Roman" w:hint="eastAsia"/>
          <w:color w:val="4A4A4A"/>
          <w:kern w:val="0"/>
          <w:sz w:val="18"/>
          <w:szCs w:val="18"/>
        </w:rPr>
        <w:t>80dB</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A)</w:t>
      </w:r>
      <w:r w:rsidRPr="0005360E">
        <w:rPr>
          <w:rFonts w:ascii="宋体" w:eastAsia="宋体" w:hAnsi="宋体" w:cs="宋体" w:hint="eastAsia"/>
          <w:color w:val="4A4A4A"/>
          <w:kern w:val="0"/>
          <w:sz w:val="18"/>
          <w:szCs w:val="18"/>
        </w:rPr>
        <w:t>，报警持续时间不小于</w:t>
      </w:r>
      <w:r w:rsidRPr="0005360E">
        <w:rPr>
          <w:rFonts w:ascii="Times New Roman" w:eastAsia="微软雅黑" w:hAnsi="Times New Roman" w:cs="Times New Roman" w:hint="eastAsia"/>
          <w:color w:val="4A4A4A"/>
          <w:kern w:val="0"/>
          <w:sz w:val="18"/>
          <w:szCs w:val="18"/>
        </w:rPr>
        <w:t>5min)</w:t>
      </w:r>
      <w:r w:rsidRPr="0005360E">
        <w:rPr>
          <w:rFonts w:ascii="宋体" w:eastAsia="宋体" w:hAnsi="宋体" w:cs="宋体" w:hint="eastAsia"/>
          <w:color w:val="4A4A4A"/>
          <w:kern w:val="0"/>
          <w:sz w:val="18"/>
          <w:szCs w:val="18"/>
        </w:rPr>
        <w:t>，报警信息或紧急报警信息应通过网络传输到安防分控室和车站控制室。</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5.7.8</w:t>
      </w:r>
      <w:r w:rsidRPr="0005360E">
        <w:rPr>
          <w:rFonts w:ascii="宋体" w:eastAsia="宋体" w:hAnsi="宋体" w:cs="宋体" w:hint="eastAsia"/>
          <w:color w:val="4A4A4A"/>
          <w:kern w:val="0"/>
          <w:sz w:val="18"/>
          <w:szCs w:val="18"/>
        </w:rPr>
        <w:t xml:space="preserve">　系统记录保存时间应不少于</w:t>
      </w:r>
      <w:r w:rsidRPr="0005360E">
        <w:rPr>
          <w:rFonts w:ascii="Times New Roman" w:eastAsia="微软雅黑" w:hAnsi="Times New Roman" w:cs="Times New Roman" w:hint="eastAsia"/>
          <w:color w:val="4A4A4A"/>
          <w:kern w:val="0"/>
          <w:sz w:val="18"/>
          <w:szCs w:val="18"/>
        </w:rPr>
        <w:t>10</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5.8</w:t>
      </w:r>
      <w:r w:rsidRPr="0005360E">
        <w:rPr>
          <w:rFonts w:ascii="宋体" w:eastAsia="宋体" w:hAnsi="宋体" w:cs="宋体" w:hint="eastAsia"/>
          <w:color w:val="4A4A4A"/>
          <w:kern w:val="0"/>
          <w:sz w:val="18"/>
          <w:szCs w:val="18"/>
        </w:rPr>
        <w:t xml:space="preserve">　易燃易爆化学物品探测系统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5.8.1</w:t>
      </w:r>
      <w:r w:rsidRPr="0005360E">
        <w:rPr>
          <w:rFonts w:ascii="宋体" w:eastAsia="宋体" w:hAnsi="宋体" w:cs="宋体" w:hint="eastAsia"/>
          <w:color w:val="4A4A4A"/>
          <w:kern w:val="0"/>
          <w:sz w:val="18"/>
          <w:szCs w:val="18"/>
        </w:rPr>
        <w:t xml:space="preserve">　各地下车站设置的固定式探测系统，应进行</w:t>
      </w:r>
      <w:r w:rsidRPr="0005360E">
        <w:rPr>
          <w:rFonts w:ascii="Times New Roman" w:eastAsia="微软雅黑" w:hAnsi="Times New Roman" w:cs="Times New Roman" w:hint="eastAsia"/>
          <w:color w:val="4A4A4A"/>
          <w:kern w:val="0"/>
          <w:sz w:val="18"/>
          <w:szCs w:val="18"/>
        </w:rPr>
        <w:t>24h</w:t>
      </w:r>
      <w:r w:rsidRPr="0005360E">
        <w:rPr>
          <w:rFonts w:ascii="宋体" w:eastAsia="宋体" w:hAnsi="宋体" w:cs="宋体" w:hint="eastAsia"/>
          <w:color w:val="4A4A4A"/>
          <w:kern w:val="0"/>
          <w:sz w:val="18"/>
          <w:szCs w:val="18"/>
        </w:rPr>
        <w:t>连续探测。</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5.8.2</w:t>
      </w:r>
      <w:r w:rsidRPr="0005360E">
        <w:rPr>
          <w:rFonts w:ascii="宋体" w:eastAsia="宋体" w:hAnsi="宋体" w:cs="宋体" w:hint="eastAsia"/>
          <w:color w:val="4A4A4A"/>
          <w:kern w:val="0"/>
          <w:sz w:val="18"/>
          <w:szCs w:val="18"/>
        </w:rPr>
        <w:t xml:space="preserve">　应能探测</w:t>
      </w:r>
      <w:r w:rsidRPr="0005360E">
        <w:rPr>
          <w:rFonts w:ascii="Times New Roman" w:eastAsia="微软雅黑" w:hAnsi="Times New Roman" w:cs="Times New Roman" w:hint="eastAsia"/>
          <w:color w:val="4A4A4A"/>
          <w:kern w:val="0"/>
          <w:sz w:val="18"/>
          <w:szCs w:val="18"/>
        </w:rPr>
        <w:t>GB12268</w:t>
      </w:r>
      <w:r w:rsidRPr="0005360E">
        <w:rPr>
          <w:rFonts w:ascii="宋体" w:eastAsia="宋体" w:hAnsi="宋体" w:cs="宋体" w:hint="eastAsia"/>
          <w:color w:val="4A4A4A"/>
          <w:kern w:val="0"/>
          <w:sz w:val="18"/>
          <w:szCs w:val="18"/>
        </w:rPr>
        <w:t>中《危险货物品名表》以燃烧、爆炸为主要特性的压缩气体、液化气体、易燃液体、易燃固体、自燃物品和遇湿易燃物品、氧化剂和有机过氧化物。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5.8.3</w:t>
      </w:r>
      <w:r w:rsidRPr="0005360E">
        <w:rPr>
          <w:rFonts w:ascii="宋体" w:eastAsia="宋体" w:hAnsi="宋体" w:cs="宋体" w:hint="eastAsia"/>
          <w:color w:val="4A4A4A"/>
          <w:kern w:val="0"/>
          <w:sz w:val="18"/>
          <w:szCs w:val="18"/>
        </w:rPr>
        <w:t xml:space="preserve">　探测灵敏度应不低于</w:t>
      </w:r>
      <w:r w:rsidRPr="0005360E">
        <w:rPr>
          <w:rFonts w:ascii="Times New Roman" w:eastAsia="微软雅黑" w:hAnsi="Times New Roman" w:cs="Times New Roman" w:hint="eastAsia"/>
          <w:color w:val="4A4A4A"/>
          <w:kern w:val="0"/>
          <w:sz w:val="18"/>
          <w:szCs w:val="18"/>
        </w:rPr>
        <w:t>1g/m3</w:t>
      </w:r>
      <w:r w:rsidRPr="0005360E">
        <w:rPr>
          <w:rFonts w:ascii="宋体" w:eastAsia="宋体" w:hAnsi="宋体" w:cs="宋体" w:hint="eastAsia"/>
          <w:color w:val="4A4A4A"/>
          <w:kern w:val="0"/>
          <w:sz w:val="18"/>
          <w:szCs w:val="18"/>
        </w:rPr>
        <w:t>，系统探测响应时间应不大于</w:t>
      </w:r>
      <w:r w:rsidRPr="0005360E">
        <w:rPr>
          <w:rFonts w:ascii="Times New Roman" w:eastAsia="微软雅黑" w:hAnsi="Times New Roman" w:cs="Times New Roman" w:hint="eastAsia"/>
          <w:color w:val="4A4A4A"/>
          <w:kern w:val="0"/>
          <w:sz w:val="18"/>
          <w:szCs w:val="18"/>
        </w:rPr>
        <w:t>30s</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5.8.4</w:t>
      </w:r>
      <w:r w:rsidRPr="0005360E">
        <w:rPr>
          <w:rFonts w:ascii="宋体" w:eastAsia="宋体" w:hAnsi="宋体" w:cs="宋体" w:hint="eastAsia"/>
          <w:color w:val="4A4A4A"/>
          <w:kern w:val="0"/>
          <w:sz w:val="18"/>
          <w:szCs w:val="18"/>
        </w:rPr>
        <w:t xml:space="preserve">　各车站的探测系统误报率应不大于</w:t>
      </w:r>
      <w:r w:rsidRPr="0005360E">
        <w:rPr>
          <w:rFonts w:ascii="Times New Roman" w:eastAsia="微软雅黑" w:hAnsi="Times New Roman" w:cs="Times New Roman" w:hint="eastAsia"/>
          <w:color w:val="4A4A4A"/>
          <w:kern w:val="0"/>
          <w:sz w:val="18"/>
          <w:szCs w:val="18"/>
        </w:rPr>
        <w:t>1</w:t>
      </w:r>
      <w:r w:rsidRPr="0005360E">
        <w:rPr>
          <w:rFonts w:ascii="宋体" w:eastAsia="宋体" w:hAnsi="宋体" w:cs="宋体" w:hint="eastAsia"/>
          <w:color w:val="4A4A4A"/>
          <w:kern w:val="0"/>
          <w:sz w:val="18"/>
          <w:szCs w:val="18"/>
        </w:rPr>
        <w:t>次</w:t>
      </w:r>
      <w:r w:rsidRPr="0005360E">
        <w:rPr>
          <w:rFonts w:ascii="Times New Roman" w:eastAsia="微软雅黑" w:hAnsi="Times New Roman" w:cs="Times New Roman" w:hint="eastAsia"/>
          <w:color w:val="4A4A4A"/>
          <w:kern w:val="0"/>
          <w:sz w:val="18"/>
          <w:szCs w:val="18"/>
        </w:rPr>
        <w:t>/ 8h</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5.8.5</w:t>
      </w:r>
      <w:r w:rsidRPr="0005360E">
        <w:rPr>
          <w:rFonts w:ascii="宋体" w:eastAsia="宋体" w:hAnsi="宋体" w:cs="宋体" w:hint="eastAsia"/>
          <w:color w:val="4A4A4A"/>
          <w:kern w:val="0"/>
          <w:sz w:val="18"/>
          <w:szCs w:val="18"/>
        </w:rPr>
        <w:t xml:space="preserve">　系统应具备良好的扩展性，预留与其他系统的接口。</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5.8.6</w:t>
      </w:r>
      <w:r w:rsidRPr="0005360E">
        <w:rPr>
          <w:rFonts w:ascii="宋体" w:eastAsia="宋体" w:hAnsi="宋体" w:cs="宋体" w:hint="eastAsia"/>
          <w:color w:val="4A4A4A"/>
          <w:kern w:val="0"/>
          <w:sz w:val="18"/>
          <w:szCs w:val="18"/>
        </w:rPr>
        <w:t xml:space="preserve">　系统探测发现易燃易爆物品时应实时声光报警（报警声压不应小于</w:t>
      </w:r>
      <w:r w:rsidRPr="0005360E">
        <w:rPr>
          <w:rFonts w:ascii="Times New Roman" w:eastAsia="微软雅黑" w:hAnsi="Times New Roman" w:cs="Times New Roman" w:hint="eastAsia"/>
          <w:color w:val="4A4A4A"/>
          <w:kern w:val="0"/>
          <w:sz w:val="18"/>
          <w:szCs w:val="18"/>
        </w:rPr>
        <w:t>80dB</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A)</w:t>
      </w:r>
      <w:r w:rsidRPr="0005360E">
        <w:rPr>
          <w:rFonts w:ascii="宋体" w:eastAsia="宋体" w:hAnsi="宋体" w:cs="宋体" w:hint="eastAsia"/>
          <w:color w:val="4A4A4A"/>
          <w:kern w:val="0"/>
          <w:sz w:val="18"/>
          <w:szCs w:val="18"/>
        </w:rPr>
        <w:t>，报警持续时间不小于</w:t>
      </w:r>
      <w:r w:rsidRPr="0005360E">
        <w:rPr>
          <w:rFonts w:ascii="Times New Roman" w:eastAsia="微软雅黑" w:hAnsi="Times New Roman" w:cs="Times New Roman" w:hint="eastAsia"/>
          <w:color w:val="4A4A4A"/>
          <w:kern w:val="0"/>
          <w:sz w:val="18"/>
          <w:szCs w:val="18"/>
        </w:rPr>
        <w:lastRenderedPageBreak/>
        <w:t>5min)</w:t>
      </w:r>
      <w:r w:rsidRPr="0005360E">
        <w:rPr>
          <w:rFonts w:ascii="宋体" w:eastAsia="宋体" w:hAnsi="宋体" w:cs="宋体" w:hint="eastAsia"/>
          <w:color w:val="4A4A4A"/>
          <w:kern w:val="0"/>
          <w:sz w:val="18"/>
          <w:szCs w:val="18"/>
        </w:rPr>
        <w:t>，报警信息或紧急报警信息应通过网络传输到安防分控室和车站控制室。</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5.8.7</w:t>
      </w:r>
      <w:r w:rsidRPr="0005360E">
        <w:rPr>
          <w:rFonts w:ascii="宋体" w:eastAsia="宋体" w:hAnsi="宋体" w:cs="宋体" w:hint="eastAsia"/>
          <w:color w:val="4A4A4A"/>
          <w:kern w:val="0"/>
          <w:sz w:val="18"/>
          <w:szCs w:val="18"/>
        </w:rPr>
        <w:t xml:space="preserve">　系统记录保存时间应不少于</w:t>
      </w:r>
      <w:r w:rsidRPr="0005360E">
        <w:rPr>
          <w:rFonts w:ascii="Times New Roman" w:eastAsia="微软雅黑" w:hAnsi="Times New Roman" w:cs="Times New Roman" w:hint="eastAsia"/>
          <w:color w:val="4A4A4A"/>
          <w:kern w:val="0"/>
          <w:sz w:val="18"/>
          <w:szCs w:val="18"/>
        </w:rPr>
        <w:t>10</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5.9</w:t>
      </w:r>
      <w:r w:rsidRPr="0005360E">
        <w:rPr>
          <w:rFonts w:ascii="宋体" w:eastAsia="宋体" w:hAnsi="宋体" w:cs="宋体" w:hint="eastAsia"/>
          <w:color w:val="4A4A4A"/>
          <w:kern w:val="0"/>
          <w:sz w:val="18"/>
          <w:szCs w:val="18"/>
        </w:rPr>
        <w:t xml:space="preserve">　枪支弹药探测装置</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5.9.1</w:t>
      </w:r>
      <w:r w:rsidRPr="0005360E">
        <w:rPr>
          <w:rFonts w:ascii="宋体" w:eastAsia="宋体" w:hAnsi="宋体" w:cs="宋体" w:hint="eastAsia"/>
          <w:color w:val="4A4A4A"/>
          <w:kern w:val="0"/>
          <w:sz w:val="18"/>
          <w:szCs w:val="18"/>
        </w:rPr>
        <w:t xml:space="preserve">　各车站设置的固定式探测装置，应在车站运营时间内连续探测。</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5.9.2</w:t>
      </w:r>
      <w:r w:rsidRPr="0005360E">
        <w:rPr>
          <w:rFonts w:ascii="宋体" w:eastAsia="宋体" w:hAnsi="宋体" w:cs="宋体" w:hint="eastAsia"/>
          <w:color w:val="4A4A4A"/>
          <w:kern w:val="0"/>
          <w:sz w:val="18"/>
          <w:szCs w:val="18"/>
        </w:rPr>
        <w:t xml:space="preserve">　装置应符合人身健康安全，且应不致使高速胶卷感光。</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5.9.3</w:t>
      </w:r>
      <w:r w:rsidRPr="0005360E">
        <w:rPr>
          <w:rFonts w:ascii="宋体" w:eastAsia="宋体" w:hAnsi="宋体" w:cs="宋体" w:hint="eastAsia"/>
          <w:color w:val="4A4A4A"/>
          <w:kern w:val="0"/>
          <w:sz w:val="18"/>
          <w:szCs w:val="18"/>
        </w:rPr>
        <w:t xml:space="preserve">　装置探测时传送带负荷能力应不小于</w:t>
      </w:r>
      <w:r w:rsidRPr="0005360E">
        <w:rPr>
          <w:rFonts w:ascii="Times New Roman" w:eastAsia="微软雅黑" w:hAnsi="Times New Roman" w:cs="Times New Roman" w:hint="eastAsia"/>
          <w:color w:val="4A4A4A"/>
          <w:kern w:val="0"/>
          <w:sz w:val="18"/>
          <w:szCs w:val="18"/>
        </w:rPr>
        <w:t>40kg</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5.9.4</w:t>
      </w:r>
      <w:r w:rsidRPr="0005360E">
        <w:rPr>
          <w:rFonts w:ascii="宋体" w:eastAsia="宋体" w:hAnsi="宋体" w:cs="宋体" w:hint="eastAsia"/>
          <w:color w:val="4A4A4A"/>
          <w:kern w:val="0"/>
          <w:sz w:val="18"/>
          <w:szCs w:val="18"/>
        </w:rPr>
        <w:t xml:space="preserve">　装置的探测穿透（钢板</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能力应不小于</w:t>
      </w:r>
      <w:r w:rsidRPr="0005360E">
        <w:rPr>
          <w:rFonts w:ascii="Times New Roman" w:eastAsia="微软雅黑" w:hAnsi="Times New Roman" w:cs="Times New Roman" w:hint="eastAsia"/>
          <w:color w:val="4A4A4A"/>
          <w:kern w:val="0"/>
          <w:sz w:val="18"/>
          <w:szCs w:val="18"/>
        </w:rPr>
        <w:t>6mm</w:t>
      </w:r>
      <w:r w:rsidRPr="0005360E">
        <w:rPr>
          <w:rFonts w:ascii="宋体" w:eastAsia="宋体" w:hAnsi="宋体" w:cs="宋体" w:hint="eastAsia"/>
          <w:color w:val="4A4A4A"/>
          <w:kern w:val="0"/>
          <w:sz w:val="18"/>
          <w:szCs w:val="18"/>
        </w:rPr>
        <w:t>，探测响应时间应不大于</w:t>
      </w:r>
      <w:r w:rsidRPr="0005360E">
        <w:rPr>
          <w:rFonts w:ascii="Times New Roman" w:eastAsia="微软雅黑" w:hAnsi="Times New Roman" w:cs="Times New Roman" w:hint="eastAsia"/>
          <w:color w:val="4A4A4A"/>
          <w:kern w:val="0"/>
          <w:sz w:val="18"/>
          <w:szCs w:val="18"/>
        </w:rPr>
        <w:t>10s</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5.9.5</w:t>
      </w:r>
      <w:r w:rsidRPr="0005360E">
        <w:rPr>
          <w:rFonts w:ascii="宋体" w:eastAsia="宋体" w:hAnsi="宋体" w:cs="宋体" w:hint="eastAsia"/>
          <w:color w:val="4A4A4A"/>
          <w:kern w:val="0"/>
          <w:sz w:val="18"/>
          <w:szCs w:val="18"/>
        </w:rPr>
        <w:t xml:space="preserve">　各车站的探测系统误报率应小于</w:t>
      </w:r>
      <w:r w:rsidRPr="0005360E">
        <w:rPr>
          <w:rFonts w:ascii="Times New Roman" w:eastAsia="微软雅黑" w:hAnsi="Times New Roman" w:cs="Times New Roman" w:hint="eastAsia"/>
          <w:color w:val="4A4A4A"/>
          <w:kern w:val="0"/>
          <w:sz w:val="18"/>
          <w:szCs w:val="18"/>
        </w:rPr>
        <w:t>1</w:t>
      </w:r>
      <w:r w:rsidRPr="0005360E">
        <w:rPr>
          <w:rFonts w:ascii="宋体" w:eastAsia="宋体" w:hAnsi="宋体" w:cs="宋体" w:hint="eastAsia"/>
          <w:color w:val="4A4A4A"/>
          <w:kern w:val="0"/>
          <w:sz w:val="18"/>
          <w:szCs w:val="18"/>
        </w:rPr>
        <w:t>次</w:t>
      </w:r>
      <w:r w:rsidRPr="0005360E">
        <w:rPr>
          <w:rFonts w:ascii="Times New Roman" w:eastAsia="微软雅黑" w:hAnsi="Times New Roman" w:cs="Times New Roman" w:hint="eastAsia"/>
          <w:color w:val="4A4A4A"/>
          <w:kern w:val="0"/>
          <w:sz w:val="18"/>
          <w:szCs w:val="18"/>
        </w:rPr>
        <w:t>/ 8h</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5.9.6</w:t>
      </w:r>
      <w:r w:rsidRPr="0005360E">
        <w:rPr>
          <w:rFonts w:ascii="宋体" w:eastAsia="宋体" w:hAnsi="宋体" w:cs="宋体" w:hint="eastAsia"/>
          <w:color w:val="4A4A4A"/>
          <w:kern w:val="0"/>
          <w:sz w:val="18"/>
          <w:szCs w:val="18"/>
        </w:rPr>
        <w:t xml:space="preserve">　终端显示设备应设置在探测现场。报警信息或紧急报警信息应通过网络传输到安防分控室和车站控制室。</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5.9.7</w:t>
      </w:r>
      <w:r w:rsidRPr="0005360E">
        <w:rPr>
          <w:rFonts w:ascii="宋体" w:eastAsia="宋体" w:hAnsi="宋体" w:cs="宋体" w:hint="eastAsia"/>
          <w:color w:val="4A4A4A"/>
          <w:kern w:val="0"/>
          <w:sz w:val="18"/>
          <w:szCs w:val="18"/>
        </w:rPr>
        <w:t xml:space="preserve">　检测记录保存时间应不少于</w:t>
      </w:r>
      <w:r w:rsidRPr="0005360E">
        <w:rPr>
          <w:rFonts w:ascii="Times New Roman" w:eastAsia="微软雅黑" w:hAnsi="Times New Roman" w:cs="Times New Roman" w:hint="eastAsia"/>
          <w:color w:val="4A4A4A"/>
          <w:kern w:val="0"/>
          <w:sz w:val="18"/>
          <w:szCs w:val="18"/>
        </w:rPr>
        <w:t>10</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5.10</w:t>
      </w:r>
      <w:r w:rsidRPr="0005360E">
        <w:rPr>
          <w:rFonts w:ascii="宋体" w:eastAsia="宋体" w:hAnsi="宋体" w:cs="宋体" w:hint="eastAsia"/>
          <w:color w:val="4A4A4A"/>
          <w:kern w:val="0"/>
          <w:sz w:val="18"/>
          <w:szCs w:val="18"/>
        </w:rPr>
        <w:t xml:space="preserve">　炸药探测系统</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5.10.1</w:t>
      </w:r>
      <w:r w:rsidRPr="0005360E">
        <w:rPr>
          <w:rFonts w:ascii="宋体" w:eastAsia="宋体" w:hAnsi="宋体" w:cs="宋体" w:hint="eastAsia"/>
          <w:color w:val="4A4A4A"/>
          <w:kern w:val="0"/>
          <w:sz w:val="18"/>
          <w:szCs w:val="18"/>
        </w:rPr>
        <w:t xml:space="preserve">　各地下车站配置的固定式探测系统，应在车站运营时间内连续探测。</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5.10.2</w:t>
      </w:r>
      <w:r w:rsidRPr="0005360E">
        <w:rPr>
          <w:rFonts w:ascii="宋体" w:eastAsia="宋体" w:hAnsi="宋体" w:cs="宋体" w:hint="eastAsia"/>
          <w:color w:val="4A4A4A"/>
          <w:kern w:val="0"/>
          <w:sz w:val="18"/>
          <w:szCs w:val="18"/>
        </w:rPr>
        <w:t xml:space="preserve">　系统的探测灵敏度应不低于</w:t>
      </w:r>
      <w:r w:rsidRPr="0005360E">
        <w:rPr>
          <w:rFonts w:ascii="Times New Roman" w:eastAsia="微软雅黑" w:hAnsi="Times New Roman" w:cs="Times New Roman" w:hint="eastAsia"/>
          <w:color w:val="4A4A4A"/>
          <w:kern w:val="0"/>
          <w:sz w:val="18"/>
          <w:szCs w:val="18"/>
        </w:rPr>
        <w:t>0.1mg/m3</w:t>
      </w:r>
      <w:r w:rsidRPr="0005360E">
        <w:rPr>
          <w:rFonts w:ascii="宋体" w:eastAsia="宋体" w:hAnsi="宋体" w:cs="宋体" w:hint="eastAsia"/>
          <w:color w:val="4A4A4A"/>
          <w:kern w:val="0"/>
          <w:sz w:val="18"/>
          <w:szCs w:val="18"/>
        </w:rPr>
        <w:t>的</w:t>
      </w:r>
      <w:r w:rsidRPr="0005360E">
        <w:rPr>
          <w:rFonts w:ascii="Times New Roman" w:eastAsia="微软雅黑" w:hAnsi="Times New Roman" w:cs="Times New Roman" w:hint="eastAsia"/>
          <w:color w:val="4A4A4A"/>
          <w:kern w:val="0"/>
          <w:sz w:val="18"/>
          <w:szCs w:val="18"/>
        </w:rPr>
        <w:t>TNT</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5.10.3</w:t>
      </w:r>
      <w:r w:rsidRPr="0005360E">
        <w:rPr>
          <w:rFonts w:ascii="宋体" w:eastAsia="宋体" w:hAnsi="宋体" w:cs="宋体" w:hint="eastAsia"/>
          <w:color w:val="4A4A4A"/>
          <w:kern w:val="0"/>
          <w:sz w:val="18"/>
          <w:szCs w:val="18"/>
        </w:rPr>
        <w:t xml:space="preserve">　装置探测响应时间应不大于</w:t>
      </w:r>
      <w:r w:rsidRPr="0005360E">
        <w:rPr>
          <w:rFonts w:ascii="Times New Roman" w:eastAsia="微软雅黑" w:hAnsi="Times New Roman" w:cs="Times New Roman" w:hint="eastAsia"/>
          <w:color w:val="4A4A4A"/>
          <w:kern w:val="0"/>
          <w:sz w:val="18"/>
          <w:szCs w:val="18"/>
        </w:rPr>
        <w:t>10s</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5.10.4</w:t>
      </w:r>
      <w:r w:rsidRPr="0005360E">
        <w:rPr>
          <w:rFonts w:ascii="宋体" w:eastAsia="宋体" w:hAnsi="宋体" w:cs="宋体" w:hint="eastAsia"/>
          <w:color w:val="4A4A4A"/>
          <w:kern w:val="0"/>
          <w:sz w:val="18"/>
          <w:szCs w:val="18"/>
        </w:rPr>
        <w:t xml:space="preserve">　探测系统误报率应不大于</w:t>
      </w:r>
      <w:r w:rsidRPr="0005360E">
        <w:rPr>
          <w:rFonts w:ascii="Times New Roman" w:eastAsia="微软雅黑" w:hAnsi="Times New Roman" w:cs="Times New Roman" w:hint="eastAsia"/>
          <w:color w:val="4A4A4A"/>
          <w:kern w:val="0"/>
          <w:sz w:val="18"/>
          <w:szCs w:val="18"/>
        </w:rPr>
        <w:t>1</w:t>
      </w:r>
      <w:r w:rsidRPr="0005360E">
        <w:rPr>
          <w:rFonts w:ascii="宋体" w:eastAsia="宋体" w:hAnsi="宋体" w:cs="宋体" w:hint="eastAsia"/>
          <w:color w:val="4A4A4A"/>
          <w:kern w:val="0"/>
          <w:sz w:val="18"/>
          <w:szCs w:val="18"/>
        </w:rPr>
        <w:t>次</w:t>
      </w:r>
      <w:r w:rsidRPr="0005360E">
        <w:rPr>
          <w:rFonts w:ascii="Times New Roman" w:eastAsia="微软雅黑" w:hAnsi="Times New Roman" w:cs="Times New Roman" w:hint="eastAsia"/>
          <w:color w:val="4A4A4A"/>
          <w:kern w:val="0"/>
          <w:sz w:val="18"/>
          <w:szCs w:val="18"/>
        </w:rPr>
        <w:t>/ 8h</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5.10.5</w:t>
      </w:r>
      <w:r w:rsidRPr="0005360E">
        <w:rPr>
          <w:rFonts w:ascii="宋体" w:eastAsia="宋体" w:hAnsi="宋体" w:cs="宋体" w:hint="eastAsia"/>
          <w:color w:val="4A4A4A"/>
          <w:kern w:val="0"/>
          <w:sz w:val="18"/>
          <w:szCs w:val="18"/>
        </w:rPr>
        <w:t xml:space="preserve">　探测系统应具备实时采样与分析的功能，并具备自动数据记录功能和网络兼容性。</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5.10.6</w:t>
      </w:r>
      <w:r w:rsidRPr="0005360E">
        <w:rPr>
          <w:rFonts w:ascii="宋体" w:eastAsia="宋体" w:hAnsi="宋体" w:cs="宋体" w:hint="eastAsia"/>
          <w:color w:val="4A4A4A"/>
          <w:kern w:val="0"/>
          <w:sz w:val="18"/>
          <w:szCs w:val="18"/>
        </w:rPr>
        <w:t xml:space="preserve">　报警信息或紧急报警信息应通过网络传输到安防分控室和车站控制室。</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5.10.7</w:t>
      </w:r>
      <w:r w:rsidRPr="0005360E">
        <w:rPr>
          <w:rFonts w:ascii="宋体" w:eastAsia="宋体" w:hAnsi="宋体" w:cs="宋体" w:hint="eastAsia"/>
          <w:color w:val="4A4A4A"/>
          <w:kern w:val="0"/>
          <w:sz w:val="18"/>
          <w:szCs w:val="18"/>
        </w:rPr>
        <w:t xml:space="preserve">　记录保存时间应不少于</w:t>
      </w:r>
      <w:r w:rsidRPr="0005360E">
        <w:rPr>
          <w:rFonts w:ascii="Times New Roman" w:eastAsia="微软雅黑" w:hAnsi="Times New Roman" w:cs="Times New Roman" w:hint="eastAsia"/>
          <w:color w:val="4A4A4A"/>
          <w:kern w:val="0"/>
          <w:sz w:val="18"/>
          <w:szCs w:val="18"/>
        </w:rPr>
        <w:t>10</w:t>
      </w:r>
      <w:r w:rsidRPr="0005360E">
        <w:rPr>
          <w:rFonts w:ascii="宋体" w:eastAsia="宋体" w:hAnsi="宋体" w:cs="宋体" w:hint="eastAsia"/>
          <w:color w:val="4A4A4A"/>
          <w:kern w:val="0"/>
          <w:sz w:val="18"/>
          <w:szCs w:val="18"/>
        </w:rPr>
        <w:t>天。</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w:t>
      </w:r>
      <w:r w:rsidRPr="0005360E">
        <w:rPr>
          <w:rFonts w:ascii="宋体" w:eastAsia="宋体" w:hAnsi="宋体" w:cs="宋体" w:hint="eastAsia"/>
          <w:color w:val="4A4A4A"/>
          <w:kern w:val="0"/>
          <w:sz w:val="18"/>
          <w:szCs w:val="18"/>
        </w:rPr>
        <w:t xml:space="preserve">　安防中心控制室和安防分控室</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5.11.1</w:t>
      </w:r>
      <w:r w:rsidRPr="0005360E">
        <w:rPr>
          <w:rFonts w:ascii="宋体" w:eastAsia="宋体" w:hAnsi="宋体" w:cs="宋体" w:hint="eastAsia"/>
          <w:color w:val="4A4A4A"/>
          <w:kern w:val="0"/>
          <w:sz w:val="18"/>
          <w:szCs w:val="18"/>
        </w:rPr>
        <w:t xml:space="preserve">　视频安防监控、入侵报警（紧急报警</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出入口控制系统、电子巡查、放射性物品固定式探测系统、毒气固定式探测系统、易燃易爆化学物品固定式探测系统、炸药固定式探测系统的终端显示设备应设置在各安防分控室，应能准确地实时显示发生警情的区域，并应能实现对各子系统的操作、记录和打印。</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5.11.2</w:t>
      </w:r>
      <w:r w:rsidRPr="0005360E">
        <w:rPr>
          <w:rFonts w:ascii="宋体" w:eastAsia="宋体" w:hAnsi="宋体" w:cs="宋体" w:hint="eastAsia"/>
          <w:color w:val="4A4A4A"/>
          <w:kern w:val="0"/>
          <w:sz w:val="18"/>
          <w:szCs w:val="18"/>
        </w:rPr>
        <w:t xml:space="preserve">　安防中心控制室应配置与各安防分控室同步的终端图形显示装置。</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5.11.3</w:t>
      </w:r>
      <w:r w:rsidRPr="0005360E">
        <w:rPr>
          <w:rFonts w:ascii="宋体" w:eastAsia="宋体" w:hAnsi="宋体" w:cs="宋体" w:hint="eastAsia"/>
          <w:color w:val="4A4A4A"/>
          <w:kern w:val="0"/>
          <w:sz w:val="18"/>
          <w:szCs w:val="18"/>
        </w:rPr>
        <w:t xml:space="preserve">　各安防分控室安装的紧急报警装置，应通过专线与区域报警中心和安防中心控制室联网。</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5.11.4</w:t>
      </w:r>
      <w:r w:rsidRPr="0005360E">
        <w:rPr>
          <w:rFonts w:ascii="宋体" w:eastAsia="宋体" w:hAnsi="宋体" w:cs="宋体" w:hint="eastAsia"/>
          <w:color w:val="4A4A4A"/>
          <w:kern w:val="0"/>
          <w:sz w:val="18"/>
          <w:szCs w:val="18"/>
        </w:rPr>
        <w:t xml:space="preserve">　多线换乘车站安防分控室应实现安全技术防范系统资源同步共享。</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5.11.5</w:t>
      </w:r>
      <w:r w:rsidRPr="0005360E">
        <w:rPr>
          <w:rFonts w:ascii="宋体" w:eastAsia="宋体" w:hAnsi="宋体" w:cs="宋体" w:hint="eastAsia"/>
          <w:color w:val="4A4A4A"/>
          <w:kern w:val="0"/>
          <w:sz w:val="18"/>
          <w:szCs w:val="18"/>
        </w:rPr>
        <w:t xml:space="preserve">　安防中心控制室和安防分控室应配备有线、无线专用通讯工具和专用防护器械，并应配备便携式放射性物品探测仪、便携式毒气探测仪、便携式易燃易爆化学物品探测仪和便携式炸药探测仪。</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5.11.6</w:t>
      </w:r>
      <w:r w:rsidRPr="0005360E">
        <w:rPr>
          <w:rFonts w:ascii="宋体" w:eastAsia="宋体" w:hAnsi="宋体" w:cs="宋体" w:hint="eastAsia"/>
          <w:color w:val="4A4A4A"/>
          <w:kern w:val="0"/>
          <w:sz w:val="18"/>
          <w:szCs w:val="18"/>
        </w:rPr>
        <w:t xml:space="preserve">　安防中心控制室应单独设置。安防分控室可设置在符合</w:t>
      </w:r>
      <w:r w:rsidRPr="0005360E">
        <w:rPr>
          <w:rFonts w:ascii="Times New Roman" w:eastAsia="微软雅黑" w:hAnsi="Times New Roman" w:cs="Times New Roman" w:hint="eastAsia"/>
          <w:color w:val="4A4A4A"/>
          <w:kern w:val="0"/>
          <w:sz w:val="18"/>
          <w:szCs w:val="18"/>
        </w:rPr>
        <w:t>GB 50348-2004</w:t>
      </w:r>
      <w:r w:rsidRPr="0005360E">
        <w:rPr>
          <w:rFonts w:ascii="宋体" w:eastAsia="宋体" w:hAnsi="宋体" w:cs="宋体" w:hint="eastAsia"/>
          <w:color w:val="4A4A4A"/>
          <w:kern w:val="0"/>
          <w:sz w:val="18"/>
          <w:szCs w:val="18"/>
        </w:rPr>
        <w:t>中</w:t>
      </w:r>
      <w:r w:rsidRPr="0005360E">
        <w:rPr>
          <w:rFonts w:ascii="Times New Roman" w:eastAsia="微软雅黑" w:hAnsi="Times New Roman" w:cs="Times New Roman" w:hint="eastAsia"/>
          <w:color w:val="4A4A4A"/>
          <w:kern w:val="0"/>
          <w:sz w:val="18"/>
          <w:szCs w:val="18"/>
        </w:rPr>
        <w:t>3.13</w:t>
      </w:r>
      <w:r w:rsidRPr="0005360E">
        <w:rPr>
          <w:rFonts w:ascii="宋体" w:eastAsia="宋体" w:hAnsi="宋体" w:cs="宋体" w:hint="eastAsia"/>
          <w:color w:val="4A4A4A"/>
          <w:kern w:val="0"/>
          <w:sz w:val="18"/>
          <w:szCs w:val="18"/>
        </w:rPr>
        <w:t>规定的其它场所。</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5.12</w:t>
      </w:r>
      <w:r w:rsidRPr="0005360E">
        <w:rPr>
          <w:rFonts w:ascii="宋体" w:eastAsia="宋体" w:hAnsi="宋体" w:cs="宋体" w:hint="eastAsia"/>
          <w:color w:val="4A4A4A"/>
          <w:kern w:val="0"/>
          <w:sz w:val="18"/>
          <w:szCs w:val="18"/>
        </w:rPr>
        <w:t xml:space="preserve">　实体防护</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5.12.1</w:t>
      </w:r>
      <w:r w:rsidRPr="0005360E">
        <w:rPr>
          <w:rFonts w:ascii="宋体" w:eastAsia="宋体" w:hAnsi="宋体" w:cs="宋体" w:hint="eastAsia"/>
          <w:color w:val="4A4A4A"/>
          <w:kern w:val="0"/>
          <w:sz w:val="18"/>
          <w:szCs w:val="18"/>
        </w:rPr>
        <w:t xml:space="preserve">　防盗防火安全门及安装应符合</w:t>
      </w:r>
      <w:r w:rsidRPr="0005360E">
        <w:rPr>
          <w:rFonts w:ascii="Times New Roman" w:eastAsia="微软雅黑" w:hAnsi="Times New Roman" w:cs="Times New Roman" w:hint="eastAsia"/>
          <w:color w:val="4A4A4A"/>
          <w:kern w:val="0"/>
          <w:sz w:val="18"/>
          <w:szCs w:val="18"/>
        </w:rPr>
        <w:t>DB31/321</w:t>
      </w:r>
      <w:r w:rsidRPr="0005360E">
        <w:rPr>
          <w:rFonts w:ascii="宋体" w:eastAsia="宋体" w:hAnsi="宋体" w:cs="宋体" w:hint="eastAsia"/>
          <w:color w:val="4A4A4A"/>
          <w:kern w:val="0"/>
          <w:sz w:val="18"/>
          <w:szCs w:val="18"/>
        </w:rPr>
        <w:t>的要求。</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5.12.2</w:t>
      </w:r>
      <w:r w:rsidRPr="0005360E">
        <w:rPr>
          <w:rFonts w:ascii="宋体" w:eastAsia="宋体" w:hAnsi="宋体" w:cs="宋体" w:hint="eastAsia"/>
          <w:color w:val="4A4A4A"/>
          <w:kern w:val="0"/>
          <w:sz w:val="18"/>
          <w:szCs w:val="18"/>
        </w:rPr>
        <w:t xml:space="preserve">　事故风井口、通风亭（口</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应采用防止异物丢入的建筑结构或防护装置。</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5.12.3</w:t>
      </w:r>
      <w:r w:rsidRPr="0005360E">
        <w:rPr>
          <w:rFonts w:ascii="宋体" w:eastAsia="宋体" w:hAnsi="宋体" w:cs="宋体" w:hint="eastAsia"/>
          <w:color w:val="4A4A4A"/>
          <w:kern w:val="0"/>
          <w:sz w:val="18"/>
          <w:szCs w:val="18"/>
        </w:rPr>
        <w:t xml:space="preserve">　栅栏应采用单根直径不小于</w:t>
      </w:r>
      <w:r w:rsidRPr="0005360E">
        <w:rPr>
          <w:rFonts w:ascii="Times New Roman" w:eastAsia="微软雅黑" w:hAnsi="Times New Roman" w:cs="Times New Roman" w:hint="eastAsia"/>
          <w:color w:val="4A4A4A"/>
          <w:kern w:val="0"/>
          <w:sz w:val="18"/>
          <w:szCs w:val="18"/>
        </w:rPr>
        <w:t>20mm</w:t>
      </w:r>
      <w:r w:rsidRPr="0005360E">
        <w:rPr>
          <w:rFonts w:ascii="宋体" w:eastAsia="宋体" w:hAnsi="宋体" w:cs="宋体" w:hint="eastAsia"/>
          <w:color w:val="4A4A4A"/>
          <w:kern w:val="0"/>
          <w:sz w:val="18"/>
          <w:szCs w:val="18"/>
        </w:rPr>
        <w:t>、壁厚不小于</w:t>
      </w:r>
      <w:r w:rsidRPr="0005360E">
        <w:rPr>
          <w:rFonts w:ascii="Times New Roman" w:eastAsia="微软雅黑" w:hAnsi="Times New Roman" w:cs="Times New Roman" w:hint="eastAsia"/>
          <w:color w:val="4A4A4A"/>
          <w:kern w:val="0"/>
          <w:sz w:val="18"/>
          <w:szCs w:val="18"/>
        </w:rPr>
        <w:t>2mm</w:t>
      </w:r>
      <w:r w:rsidRPr="0005360E">
        <w:rPr>
          <w:rFonts w:ascii="宋体" w:eastAsia="宋体" w:hAnsi="宋体" w:cs="宋体" w:hint="eastAsia"/>
          <w:color w:val="4A4A4A"/>
          <w:kern w:val="0"/>
          <w:sz w:val="18"/>
          <w:szCs w:val="18"/>
        </w:rPr>
        <w:t>的钢管（或单根直径不小于</w:t>
      </w:r>
      <w:r w:rsidRPr="0005360E">
        <w:rPr>
          <w:rFonts w:ascii="Times New Roman" w:eastAsia="微软雅黑" w:hAnsi="Times New Roman" w:cs="Times New Roman" w:hint="eastAsia"/>
          <w:color w:val="4A4A4A"/>
          <w:kern w:val="0"/>
          <w:sz w:val="18"/>
          <w:szCs w:val="18"/>
        </w:rPr>
        <w:t>16mm</w:t>
      </w:r>
      <w:r w:rsidRPr="0005360E">
        <w:rPr>
          <w:rFonts w:ascii="宋体" w:eastAsia="宋体" w:hAnsi="宋体" w:cs="宋体" w:hint="eastAsia"/>
          <w:color w:val="4A4A4A"/>
          <w:kern w:val="0"/>
          <w:sz w:val="18"/>
          <w:szCs w:val="18"/>
        </w:rPr>
        <w:t>的钢棒、单根横截面应不小于</w:t>
      </w:r>
      <w:r w:rsidRPr="0005360E">
        <w:rPr>
          <w:rFonts w:ascii="Times New Roman" w:eastAsia="微软雅黑" w:hAnsi="Times New Roman" w:cs="Times New Roman" w:hint="eastAsia"/>
          <w:color w:val="4A4A4A"/>
          <w:kern w:val="0"/>
          <w:sz w:val="18"/>
          <w:szCs w:val="18"/>
        </w:rPr>
        <w:t>8mmX20mm</w:t>
      </w:r>
      <w:r w:rsidRPr="0005360E">
        <w:rPr>
          <w:rFonts w:ascii="宋体" w:eastAsia="宋体" w:hAnsi="宋体" w:cs="宋体" w:hint="eastAsia"/>
          <w:color w:val="4A4A4A"/>
          <w:kern w:val="0"/>
          <w:sz w:val="18"/>
          <w:szCs w:val="18"/>
        </w:rPr>
        <w:t>的钢板</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组合制做。用于窗的防护时，单个栅栏空间最大面积应不大于</w:t>
      </w:r>
      <w:r w:rsidRPr="0005360E">
        <w:rPr>
          <w:rFonts w:ascii="Times New Roman" w:eastAsia="微软雅黑" w:hAnsi="Times New Roman" w:cs="Times New Roman" w:hint="eastAsia"/>
          <w:color w:val="4A4A4A"/>
          <w:kern w:val="0"/>
          <w:sz w:val="18"/>
          <w:szCs w:val="18"/>
        </w:rPr>
        <w:t>600mmX100mm</w:t>
      </w:r>
      <w:r w:rsidRPr="0005360E">
        <w:rPr>
          <w:rFonts w:ascii="宋体" w:eastAsia="宋体" w:hAnsi="宋体" w:cs="宋体" w:hint="eastAsia"/>
          <w:color w:val="4A4A4A"/>
          <w:kern w:val="0"/>
          <w:sz w:val="18"/>
          <w:szCs w:val="18"/>
        </w:rPr>
        <w:t>；</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5.12.4</w:t>
      </w:r>
      <w:r w:rsidRPr="0005360E">
        <w:rPr>
          <w:rFonts w:ascii="宋体" w:eastAsia="宋体" w:hAnsi="宋体" w:cs="宋体" w:hint="eastAsia"/>
          <w:color w:val="4A4A4A"/>
          <w:kern w:val="0"/>
          <w:sz w:val="18"/>
          <w:szCs w:val="18"/>
        </w:rPr>
        <w:t xml:space="preserve">　场（站</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周界封闭围墙高度应不低于</w:t>
      </w:r>
      <w:r w:rsidRPr="0005360E">
        <w:rPr>
          <w:rFonts w:ascii="Times New Roman" w:eastAsia="微软雅黑" w:hAnsi="Times New Roman" w:cs="Times New Roman" w:hint="eastAsia"/>
          <w:color w:val="4A4A4A"/>
          <w:kern w:val="0"/>
          <w:sz w:val="18"/>
          <w:szCs w:val="18"/>
        </w:rPr>
        <w:t>3m</w:t>
      </w:r>
      <w:r w:rsidRPr="0005360E">
        <w:rPr>
          <w:rFonts w:ascii="宋体" w:eastAsia="宋体" w:hAnsi="宋体" w:cs="宋体" w:hint="eastAsia"/>
          <w:color w:val="4A4A4A"/>
          <w:kern w:val="0"/>
          <w:sz w:val="18"/>
          <w:szCs w:val="18"/>
        </w:rPr>
        <w:t>，可使用实体围墙；使用栅栏时，栅栏的竖杆间距应不大于</w:t>
      </w:r>
      <w:r w:rsidRPr="0005360E">
        <w:rPr>
          <w:rFonts w:ascii="Times New Roman" w:eastAsia="微软雅黑" w:hAnsi="Times New Roman" w:cs="Times New Roman" w:hint="eastAsia"/>
          <w:color w:val="4A4A4A"/>
          <w:kern w:val="0"/>
          <w:sz w:val="18"/>
          <w:szCs w:val="18"/>
        </w:rPr>
        <w:t>150mm</w:t>
      </w:r>
      <w:r w:rsidRPr="0005360E">
        <w:rPr>
          <w:rFonts w:ascii="宋体" w:eastAsia="宋体" w:hAnsi="宋体" w:cs="宋体" w:hint="eastAsia"/>
          <w:color w:val="4A4A4A"/>
          <w:kern w:val="0"/>
          <w:sz w:val="18"/>
          <w:szCs w:val="18"/>
        </w:rPr>
        <w:t>，围墙上应安装</w:t>
      </w:r>
      <w:r w:rsidRPr="0005360E">
        <w:rPr>
          <w:rFonts w:ascii="Times New Roman" w:eastAsia="微软雅黑" w:hAnsi="Times New Roman" w:cs="Times New Roman" w:hint="eastAsia"/>
          <w:color w:val="4A4A4A"/>
          <w:kern w:val="0"/>
          <w:sz w:val="18"/>
          <w:szCs w:val="18"/>
        </w:rPr>
        <w:t>45</w:t>
      </w:r>
      <w:r w:rsidRPr="0005360E">
        <w:rPr>
          <w:rFonts w:ascii="Times New Roman" w:eastAsia="微软雅黑" w:hAnsi="Times New Roman" w:cs="Times New Roman" w:hint="eastAsia"/>
          <w:color w:val="4A4A4A"/>
          <w:kern w:val="0"/>
          <w:sz w:val="18"/>
          <w:szCs w:val="18"/>
        </w:rPr>
        <w:t>°±</w:t>
      </w:r>
      <w:r w:rsidRPr="0005360E">
        <w:rPr>
          <w:rFonts w:ascii="Times New Roman" w:eastAsia="微软雅黑" w:hAnsi="Times New Roman" w:cs="Times New Roman" w:hint="eastAsia"/>
          <w:color w:val="4A4A4A"/>
          <w:kern w:val="0"/>
          <w:sz w:val="18"/>
          <w:szCs w:val="18"/>
        </w:rPr>
        <w:t>5</w:t>
      </w:r>
      <w:r w:rsidRPr="0005360E">
        <w:rPr>
          <w:rFonts w:ascii="Times New Roman" w:eastAsia="微软雅黑" w:hAnsi="Times New Roman" w:cs="Times New Roman" w:hint="eastAsia"/>
          <w:color w:val="4A4A4A"/>
          <w:kern w:val="0"/>
          <w:sz w:val="18"/>
          <w:szCs w:val="18"/>
        </w:rPr>
        <w:t>°</w:t>
      </w:r>
      <w:r w:rsidRPr="0005360E">
        <w:rPr>
          <w:rFonts w:ascii="宋体" w:eastAsia="宋体" w:hAnsi="宋体" w:cs="宋体" w:hint="eastAsia"/>
          <w:color w:val="4A4A4A"/>
          <w:kern w:val="0"/>
          <w:sz w:val="18"/>
          <w:szCs w:val="18"/>
        </w:rPr>
        <w:t>向外折角的金属栅栏，折角段长度应不小于</w:t>
      </w:r>
      <w:r w:rsidRPr="0005360E">
        <w:rPr>
          <w:rFonts w:ascii="Times New Roman" w:eastAsia="微软雅黑" w:hAnsi="Times New Roman" w:cs="Times New Roman" w:hint="eastAsia"/>
          <w:color w:val="4A4A4A"/>
          <w:kern w:val="0"/>
          <w:sz w:val="18"/>
          <w:szCs w:val="18"/>
        </w:rPr>
        <w:t>0.2 m</w:t>
      </w:r>
      <w:r w:rsidRPr="0005360E">
        <w:rPr>
          <w:rFonts w:ascii="宋体" w:eastAsia="宋体" w:hAnsi="宋体" w:cs="宋体" w:hint="eastAsia"/>
          <w:color w:val="4A4A4A"/>
          <w:kern w:val="0"/>
          <w:sz w:val="18"/>
          <w:szCs w:val="18"/>
        </w:rPr>
        <w:t>。防盗栅栏应采用不小于</w:t>
      </w:r>
      <w:r w:rsidRPr="0005360E">
        <w:rPr>
          <w:rFonts w:ascii="Times New Roman" w:eastAsia="微软雅黑" w:hAnsi="Times New Roman" w:cs="Times New Roman" w:hint="eastAsia"/>
          <w:color w:val="4A4A4A"/>
          <w:kern w:val="0"/>
          <w:sz w:val="18"/>
          <w:szCs w:val="18"/>
        </w:rPr>
        <w:t>12mm</w:t>
      </w:r>
      <w:r w:rsidRPr="0005360E">
        <w:rPr>
          <w:rFonts w:ascii="宋体" w:eastAsia="宋体" w:hAnsi="宋体" w:cs="宋体" w:hint="eastAsia"/>
          <w:color w:val="4A4A4A"/>
          <w:kern w:val="0"/>
          <w:sz w:val="18"/>
          <w:szCs w:val="18"/>
        </w:rPr>
        <w:t>的膨胀螺丝或电焊固定，安装应牢固可靠。</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lastRenderedPageBreak/>
        <w:t>6</w:t>
      </w:r>
      <w:r w:rsidRPr="0005360E">
        <w:rPr>
          <w:rFonts w:ascii="宋体" w:eastAsia="宋体" w:hAnsi="宋体" w:cs="宋体" w:hint="eastAsia"/>
          <w:color w:val="4A4A4A"/>
          <w:kern w:val="0"/>
          <w:sz w:val="18"/>
          <w:szCs w:val="18"/>
        </w:rPr>
        <w:t xml:space="preserve">　检验、验收</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6.1</w:t>
      </w:r>
      <w:r w:rsidRPr="0005360E">
        <w:rPr>
          <w:rFonts w:ascii="宋体" w:eastAsia="宋体" w:hAnsi="宋体" w:cs="宋体" w:hint="eastAsia"/>
          <w:color w:val="4A4A4A"/>
          <w:kern w:val="0"/>
          <w:sz w:val="18"/>
          <w:szCs w:val="18"/>
        </w:rPr>
        <w:t xml:space="preserve">　安全技术防范系统验收前应进行检验。系统检验应按</w:t>
      </w:r>
      <w:r w:rsidRPr="0005360E">
        <w:rPr>
          <w:rFonts w:ascii="Times New Roman" w:eastAsia="微软雅黑" w:hAnsi="Times New Roman" w:cs="Times New Roman" w:hint="eastAsia"/>
          <w:color w:val="4A4A4A"/>
          <w:kern w:val="0"/>
          <w:sz w:val="18"/>
          <w:szCs w:val="18"/>
        </w:rPr>
        <w:t>GB 50348-2004</w:t>
      </w:r>
      <w:r w:rsidRPr="0005360E">
        <w:rPr>
          <w:rFonts w:ascii="宋体" w:eastAsia="宋体" w:hAnsi="宋体" w:cs="宋体" w:hint="eastAsia"/>
          <w:color w:val="4A4A4A"/>
          <w:kern w:val="0"/>
          <w:sz w:val="18"/>
          <w:szCs w:val="18"/>
        </w:rPr>
        <w:t>第</w:t>
      </w:r>
      <w:r w:rsidRPr="0005360E">
        <w:rPr>
          <w:rFonts w:ascii="Times New Roman" w:eastAsia="微软雅黑" w:hAnsi="Times New Roman" w:cs="Times New Roman" w:hint="eastAsia"/>
          <w:color w:val="4A4A4A"/>
          <w:kern w:val="0"/>
          <w:sz w:val="18"/>
          <w:szCs w:val="18"/>
        </w:rPr>
        <w:t>7</w:t>
      </w:r>
      <w:r w:rsidRPr="0005360E">
        <w:rPr>
          <w:rFonts w:ascii="宋体" w:eastAsia="宋体" w:hAnsi="宋体" w:cs="宋体" w:hint="eastAsia"/>
          <w:color w:val="4A4A4A"/>
          <w:kern w:val="0"/>
          <w:sz w:val="18"/>
          <w:szCs w:val="18"/>
        </w:rPr>
        <w:t>章的规定。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6.2</w:t>
      </w:r>
      <w:r w:rsidRPr="0005360E">
        <w:rPr>
          <w:rFonts w:ascii="宋体" w:eastAsia="宋体" w:hAnsi="宋体" w:cs="宋体" w:hint="eastAsia"/>
          <w:color w:val="4A4A4A"/>
          <w:kern w:val="0"/>
          <w:sz w:val="18"/>
          <w:szCs w:val="18"/>
        </w:rPr>
        <w:t xml:space="preserve">　安全技术防范系统验收按照本标准第</w:t>
      </w:r>
      <w:r w:rsidRPr="0005360E">
        <w:rPr>
          <w:rFonts w:ascii="Times New Roman" w:eastAsia="微软雅黑" w:hAnsi="Times New Roman" w:cs="Times New Roman" w:hint="eastAsia"/>
          <w:color w:val="4A4A4A"/>
          <w:kern w:val="0"/>
          <w:sz w:val="18"/>
          <w:szCs w:val="18"/>
        </w:rPr>
        <w:t>5</w:t>
      </w:r>
      <w:r w:rsidRPr="0005360E">
        <w:rPr>
          <w:rFonts w:ascii="宋体" w:eastAsia="宋体" w:hAnsi="宋体" w:cs="宋体" w:hint="eastAsia"/>
          <w:color w:val="4A4A4A"/>
          <w:kern w:val="0"/>
          <w:sz w:val="18"/>
          <w:szCs w:val="18"/>
        </w:rPr>
        <w:t>章和</w:t>
      </w:r>
      <w:r w:rsidRPr="0005360E">
        <w:rPr>
          <w:rFonts w:ascii="Times New Roman" w:eastAsia="微软雅黑" w:hAnsi="Times New Roman" w:cs="Times New Roman" w:hint="eastAsia"/>
          <w:color w:val="4A4A4A"/>
          <w:kern w:val="0"/>
          <w:sz w:val="18"/>
          <w:szCs w:val="18"/>
        </w:rPr>
        <w:t>GA308</w:t>
      </w:r>
      <w:r w:rsidRPr="0005360E">
        <w:rPr>
          <w:rFonts w:ascii="宋体" w:eastAsia="宋体" w:hAnsi="宋体" w:cs="宋体" w:hint="eastAsia"/>
          <w:color w:val="4A4A4A"/>
          <w:kern w:val="0"/>
          <w:sz w:val="18"/>
          <w:szCs w:val="18"/>
        </w:rPr>
        <w:t>、</w:t>
      </w:r>
      <w:r w:rsidRPr="0005360E">
        <w:rPr>
          <w:rFonts w:ascii="Times New Roman" w:eastAsia="微软雅黑" w:hAnsi="Times New Roman" w:cs="Times New Roman" w:hint="eastAsia"/>
          <w:color w:val="4A4A4A"/>
          <w:kern w:val="0"/>
          <w:sz w:val="18"/>
          <w:szCs w:val="18"/>
        </w:rPr>
        <w:t>GB 50348</w:t>
      </w:r>
      <w:r w:rsidRPr="0005360E">
        <w:rPr>
          <w:rFonts w:ascii="宋体" w:eastAsia="宋体" w:hAnsi="宋体" w:cs="宋体" w:hint="eastAsia"/>
          <w:color w:val="4A4A4A"/>
          <w:kern w:val="0"/>
          <w:sz w:val="18"/>
          <w:szCs w:val="18"/>
        </w:rPr>
        <w:t>的规定。</w:t>
      </w:r>
      <w:r w:rsidRPr="0005360E">
        <w:rPr>
          <w:rFonts w:ascii="微软雅黑" w:eastAsia="微软雅黑" w:hAnsi="微软雅黑" w:cs="宋体" w:hint="eastAsia"/>
          <w:color w:val="4A4A4A"/>
          <w:kern w:val="0"/>
          <w:sz w:val="18"/>
          <w:szCs w:val="18"/>
        </w:rPr>
        <w:br/>
      </w:r>
      <w:r w:rsidRPr="0005360E">
        <w:rPr>
          <w:rFonts w:ascii="Times New Roman" w:eastAsia="微软雅黑" w:hAnsi="Times New Roman" w:cs="Times New Roman" w:hint="eastAsia"/>
          <w:color w:val="4A4A4A"/>
          <w:kern w:val="0"/>
          <w:sz w:val="18"/>
          <w:szCs w:val="18"/>
        </w:rPr>
        <w:t>6.3</w:t>
      </w:r>
      <w:r w:rsidRPr="0005360E">
        <w:rPr>
          <w:rFonts w:ascii="宋体" w:eastAsia="宋体" w:hAnsi="宋体" w:cs="宋体" w:hint="eastAsia"/>
          <w:color w:val="4A4A4A"/>
          <w:kern w:val="0"/>
          <w:sz w:val="18"/>
          <w:szCs w:val="18"/>
        </w:rPr>
        <w:t xml:space="preserve">　安全技术防范系统应保持良好的运行状态，每年定期进行设备的检测、维护、保养。系统出现故障后，应及时修复。</w:t>
      </w:r>
    </w:p>
    <w:p w:rsidR="0005360E" w:rsidRDefault="0005360E" w:rsidP="0005360E">
      <w:pPr>
        <w:jc w:val="center"/>
        <w:rPr>
          <w:rFonts w:hint="eastAsia"/>
        </w:rPr>
      </w:pPr>
      <w:bookmarkStart w:id="0" w:name="_GoBack"/>
      <w:bookmarkEnd w:id="0"/>
    </w:p>
    <w:sectPr w:rsidR="00053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0E"/>
    <w:rsid w:val="0005360E"/>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360E"/>
    <w:rPr>
      <w:b/>
      <w:bCs/>
    </w:rPr>
  </w:style>
  <w:style w:type="numbering" w:customStyle="1" w:styleId="1">
    <w:name w:val="无列表1"/>
    <w:next w:val="a2"/>
    <w:uiPriority w:val="99"/>
    <w:semiHidden/>
    <w:unhideWhenUsed/>
    <w:rsid w:val="0005360E"/>
  </w:style>
  <w:style w:type="character" w:customStyle="1" w:styleId="apple-converted-space">
    <w:name w:val="apple-converted-space"/>
    <w:basedOn w:val="a0"/>
    <w:rsid w:val="00053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360E"/>
    <w:rPr>
      <w:b/>
      <w:bCs/>
    </w:rPr>
  </w:style>
  <w:style w:type="numbering" w:customStyle="1" w:styleId="1">
    <w:name w:val="无列表1"/>
    <w:next w:val="a2"/>
    <w:uiPriority w:val="99"/>
    <w:semiHidden/>
    <w:unhideWhenUsed/>
    <w:rsid w:val="0005360E"/>
  </w:style>
  <w:style w:type="character" w:customStyle="1" w:styleId="apple-converted-space">
    <w:name w:val="apple-converted-space"/>
    <w:basedOn w:val="a0"/>
    <w:rsid w:val="0005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2016-03-22T02:14:00Z</dcterms:created>
  <dcterms:modified xsi:type="dcterms:W3CDTF">2016-03-22T02:15:00Z</dcterms:modified>
</cp:coreProperties>
</file>