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5AE" w:rsidRDefault="008765AE" w:rsidP="008765AE">
      <w:pPr>
        <w:jc w:val="center"/>
        <w:rPr>
          <w:rStyle w:val="a3"/>
          <w:rFonts w:ascii="微软雅黑" w:eastAsia="微软雅黑" w:hAnsi="微软雅黑" w:hint="eastAsia"/>
          <w:color w:val="4A4A4A"/>
          <w:shd w:val="clear" w:color="auto" w:fill="FFFFFF"/>
        </w:rPr>
      </w:pPr>
      <w:bookmarkStart w:id="0" w:name="_GoBack"/>
      <w:r>
        <w:rPr>
          <w:rStyle w:val="a3"/>
          <w:rFonts w:ascii="微软雅黑" w:eastAsia="微软雅黑" w:hAnsi="微软雅黑" w:hint="eastAsia"/>
          <w:color w:val="4A4A4A"/>
          <w:shd w:val="clear" w:color="auto" w:fill="FFFFFF"/>
        </w:rPr>
        <w:t>关于进一步规范中小学、幼儿园紧急报警系统相关技术要求的通知</w:t>
      </w:r>
      <w:bookmarkEnd w:id="0"/>
    </w:p>
    <w:p w:rsidR="008765AE" w:rsidRPr="008765AE" w:rsidRDefault="008765AE" w:rsidP="008765AE">
      <w:pPr>
        <w:widowControl/>
        <w:shd w:val="clear" w:color="auto" w:fill="FFFFFF"/>
        <w:spacing w:line="400" w:lineRule="atLeast"/>
        <w:jc w:val="left"/>
        <w:rPr>
          <w:rFonts w:ascii="微软雅黑" w:eastAsia="微软雅黑" w:hAnsi="微软雅黑" w:cs="宋体"/>
          <w:color w:val="4A4A4A"/>
          <w:kern w:val="0"/>
          <w:sz w:val="18"/>
          <w:szCs w:val="18"/>
        </w:rPr>
      </w:pPr>
      <w:r w:rsidRPr="008765AE">
        <w:rPr>
          <w:rFonts w:ascii="宋体" w:eastAsia="宋体" w:hAnsi="宋体" w:cs="宋体" w:hint="eastAsia"/>
          <w:color w:val="4A4A4A"/>
          <w:kern w:val="0"/>
          <w:sz w:val="18"/>
          <w:szCs w:val="18"/>
        </w:rPr>
        <w:t>各公安分（县）局技防办，本市各区域报警联网系统建设单位：</w:t>
      </w:r>
    </w:p>
    <w:p w:rsidR="008765AE" w:rsidRPr="008765AE" w:rsidRDefault="008765AE" w:rsidP="008765AE">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65AE">
        <w:rPr>
          <w:rFonts w:ascii="宋体" w:eastAsia="宋体" w:hAnsi="宋体" w:cs="宋体" w:hint="eastAsia"/>
          <w:color w:val="4A4A4A"/>
          <w:kern w:val="0"/>
          <w:sz w:val="18"/>
          <w:szCs w:val="18"/>
        </w:rPr>
        <w:t>为切实加强本市校园治安防控工作，预防和制止中小学、幼儿园发生影响社会稳定的突发事件，确保师生人身、财产安全，现就进一步规范中小学、幼儿园（以下简称校园）紧急报警系统相关技术要求通知如下：</w:t>
      </w:r>
    </w:p>
    <w:p w:rsidR="008765AE" w:rsidRPr="008765AE" w:rsidRDefault="008765AE" w:rsidP="008765AE">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65AE">
        <w:rPr>
          <w:rFonts w:ascii="宋体" w:eastAsia="宋体" w:hAnsi="宋体" w:cs="宋体" w:hint="eastAsia"/>
          <w:color w:val="4A4A4A"/>
          <w:kern w:val="0"/>
          <w:sz w:val="18"/>
          <w:szCs w:val="18"/>
        </w:rPr>
        <w:t>一、校园安装的紧急报警系统应参照金融营业网点紧急报警系统安装要求，与所在地公安“110”接处警服务中心联网，即第一时间的报警响应</w:t>
      </w:r>
      <w:proofErr w:type="gramStart"/>
      <w:r w:rsidRPr="008765AE">
        <w:rPr>
          <w:rFonts w:ascii="宋体" w:eastAsia="宋体" w:hAnsi="宋体" w:cs="宋体" w:hint="eastAsia"/>
          <w:color w:val="4A4A4A"/>
          <w:kern w:val="0"/>
          <w:sz w:val="18"/>
          <w:szCs w:val="18"/>
        </w:rPr>
        <w:t>应</w:t>
      </w:r>
      <w:proofErr w:type="gramEnd"/>
      <w:r w:rsidRPr="008765AE">
        <w:rPr>
          <w:rFonts w:ascii="宋体" w:eastAsia="宋体" w:hAnsi="宋体" w:cs="宋体" w:hint="eastAsia"/>
          <w:color w:val="4A4A4A"/>
          <w:kern w:val="0"/>
          <w:sz w:val="18"/>
          <w:szCs w:val="18"/>
        </w:rPr>
        <w:t>在属地公安“110”接处警服务中心。</w:t>
      </w:r>
    </w:p>
    <w:p w:rsidR="008765AE" w:rsidRPr="008765AE" w:rsidRDefault="008765AE" w:rsidP="008765AE">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65AE">
        <w:rPr>
          <w:rFonts w:ascii="宋体" w:eastAsia="宋体" w:hAnsi="宋体" w:cs="宋体" w:hint="eastAsia"/>
          <w:color w:val="4A4A4A"/>
          <w:kern w:val="0"/>
          <w:sz w:val="18"/>
          <w:szCs w:val="18"/>
        </w:rPr>
        <w:t>二、紧急报警系统响应时间不能超过20秒钟，即从按下紧急报警按钮发出信号，至接收端响应并显示时间，应控制在20秒钟之内。</w:t>
      </w:r>
    </w:p>
    <w:p w:rsidR="008765AE" w:rsidRPr="008765AE" w:rsidRDefault="008765AE" w:rsidP="008765AE">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65AE">
        <w:rPr>
          <w:rFonts w:ascii="宋体" w:eastAsia="宋体" w:hAnsi="宋体" w:cs="宋体" w:hint="eastAsia"/>
          <w:color w:val="4A4A4A"/>
          <w:kern w:val="0"/>
          <w:sz w:val="18"/>
          <w:szCs w:val="18"/>
        </w:rPr>
        <w:t>三、校（园、所）长室、安防中心控制室，以及每个门卫室隐蔽、便于操作的部位，应至少安装1个紧急报警按钮。</w:t>
      </w:r>
    </w:p>
    <w:p w:rsidR="008765AE" w:rsidRPr="008765AE" w:rsidRDefault="008765AE" w:rsidP="008765AE">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65AE">
        <w:rPr>
          <w:rFonts w:ascii="宋体" w:eastAsia="宋体" w:hAnsi="宋体" w:cs="宋体" w:hint="eastAsia"/>
          <w:color w:val="4A4A4A"/>
          <w:kern w:val="0"/>
          <w:sz w:val="18"/>
          <w:szCs w:val="18"/>
        </w:rPr>
        <w:t>四、应设置为不可撤防模式，并具有防误触发措施，触发报警后应能立即发出紧急报警信号并自锁，复位需采用人工操作方式。</w:t>
      </w:r>
    </w:p>
    <w:p w:rsidR="008765AE" w:rsidRPr="008765AE" w:rsidRDefault="008765AE" w:rsidP="008765AE">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65AE">
        <w:rPr>
          <w:rFonts w:ascii="宋体" w:eastAsia="宋体" w:hAnsi="宋体" w:cs="宋体" w:hint="eastAsia"/>
          <w:color w:val="4A4A4A"/>
          <w:kern w:val="0"/>
          <w:sz w:val="18"/>
          <w:szCs w:val="18"/>
        </w:rPr>
        <w:t>五、紧急报警系统的通信线路应使用专线，专线线路上不得挂接电话机、传真机等其他通信设施。</w:t>
      </w:r>
    </w:p>
    <w:p w:rsidR="008765AE" w:rsidRPr="008765AE" w:rsidRDefault="008765AE" w:rsidP="008765AE">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65AE">
        <w:rPr>
          <w:rFonts w:ascii="宋体" w:eastAsia="宋体" w:hAnsi="宋体" w:cs="宋体" w:hint="eastAsia"/>
          <w:color w:val="4A4A4A"/>
          <w:kern w:val="0"/>
          <w:sz w:val="18"/>
          <w:szCs w:val="18"/>
        </w:rPr>
        <w:t>六、紧急报警系统应有备用电源，确保断电后报警控制器能连续工作24小时。</w:t>
      </w:r>
    </w:p>
    <w:p w:rsidR="008765AE" w:rsidRPr="008765AE" w:rsidRDefault="008765AE" w:rsidP="008765AE">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65AE">
        <w:rPr>
          <w:rFonts w:ascii="宋体" w:eastAsia="宋体" w:hAnsi="宋体" w:cs="宋体" w:hint="eastAsia"/>
          <w:color w:val="4A4A4A"/>
          <w:kern w:val="0"/>
          <w:sz w:val="18"/>
          <w:szCs w:val="18"/>
        </w:rPr>
        <w:t>本通知自即日起实行，其他技防设施应严格按照上海地方标准《重点单位重要部位安全技术防范系统要求第6部分：学校、幼儿园》的要求实行，若有变动将另行发文通知。</w:t>
      </w:r>
    </w:p>
    <w:p w:rsidR="008765AE" w:rsidRPr="008765AE" w:rsidRDefault="008765AE" w:rsidP="008765AE">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65AE">
        <w:rPr>
          <w:rFonts w:ascii="宋体" w:eastAsia="宋体" w:hAnsi="宋体" w:cs="宋体" w:hint="eastAsia"/>
          <w:color w:val="4A4A4A"/>
          <w:kern w:val="0"/>
          <w:sz w:val="18"/>
          <w:szCs w:val="18"/>
        </w:rPr>
        <w:t>特此通知。</w:t>
      </w:r>
    </w:p>
    <w:p w:rsidR="008765AE" w:rsidRPr="008765AE" w:rsidRDefault="008765AE" w:rsidP="008765AE">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65AE">
        <w:rPr>
          <w:rFonts w:ascii="宋体" w:eastAsia="宋体" w:hAnsi="宋体" w:cs="宋体" w:hint="eastAsia"/>
          <w:color w:val="4A4A4A"/>
          <w:kern w:val="0"/>
          <w:sz w:val="18"/>
          <w:szCs w:val="18"/>
        </w:rPr>
        <w:t> </w:t>
      </w:r>
    </w:p>
    <w:p w:rsidR="008765AE" w:rsidRPr="008765AE" w:rsidRDefault="008765AE" w:rsidP="008765AE">
      <w:pPr>
        <w:widowControl/>
        <w:shd w:val="clear" w:color="auto" w:fill="FFFFFF"/>
        <w:spacing w:line="400" w:lineRule="atLeast"/>
        <w:ind w:firstLine="420"/>
        <w:jc w:val="right"/>
        <w:rPr>
          <w:rFonts w:ascii="微软雅黑" w:eastAsia="微软雅黑" w:hAnsi="微软雅黑" w:cs="宋体" w:hint="eastAsia"/>
          <w:color w:val="4A4A4A"/>
          <w:kern w:val="0"/>
          <w:sz w:val="18"/>
          <w:szCs w:val="18"/>
        </w:rPr>
      </w:pPr>
      <w:r w:rsidRPr="008765AE">
        <w:rPr>
          <w:rFonts w:ascii="宋体" w:eastAsia="宋体" w:hAnsi="宋体" w:cs="宋体" w:hint="eastAsia"/>
          <w:color w:val="4A4A4A"/>
          <w:kern w:val="0"/>
          <w:sz w:val="18"/>
          <w:szCs w:val="18"/>
        </w:rPr>
        <w:t>上海公安局技术防范办公室</w:t>
      </w:r>
    </w:p>
    <w:p w:rsidR="008765AE" w:rsidRPr="008765AE" w:rsidRDefault="008765AE" w:rsidP="008765AE">
      <w:pPr>
        <w:widowControl/>
        <w:shd w:val="clear" w:color="auto" w:fill="FFFFFF"/>
        <w:spacing w:line="400" w:lineRule="atLeast"/>
        <w:ind w:firstLine="420"/>
        <w:jc w:val="right"/>
        <w:rPr>
          <w:rFonts w:ascii="微软雅黑" w:eastAsia="微软雅黑" w:hAnsi="微软雅黑" w:cs="宋体" w:hint="eastAsia"/>
          <w:color w:val="4A4A4A"/>
          <w:kern w:val="0"/>
          <w:sz w:val="18"/>
          <w:szCs w:val="18"/>
        </w:rPr>
      </w:pPr>
      <w:r w:rsidRPr="008765AE">
        <w:rPr>
          <w:rFonts w:ascii="宋体" w:eastAsia="宋体" w:hAnsi="宋体" w:cs="宋体" w:hint="eastAsia"/>
          <w:color w:val="4A4A4A"/>
          <w:kern w:val="0"/>
          <w:sz w:val="18"/>
          <w:szCs w:val="18"/>
        </w:rPr>
        <w:t>二○一○年五月二十五日</w:t>
      </w:r>
    </w:p>
    <w:p w:rsidR="008765AE" w:rsidRPr="008765AE" w:rsidRDefault="008765AE" w:rsidP="008765AE">
      <w:pPr>
        <w:jc w:val="center"/>
        <w:rPr>
          <w:rFonts w:hint="eastAsia"/>
        </w:rPr>
      </w:pPr>
    </w:p>
    <w:sectPr w:rsidR="008765AE" w:rsidRPr="00876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AE"/>
    <w:rsid w:val="00651FDD"/>
    <w:rsid w:val="008765AE"/>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65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6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7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2016-03-22T03:37:00Z</dcterms:created>
  <dcterms:modified xsi:type="dcterms:W3CDTF">2016-03-22T03:40:00Z</dcterms:modified>
</cp:coreProperties>
</file>